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16" w:rsidRPr="00AD1216" w:rsidRDefault="00AD1216" w:rsidP="00AD12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Задание.</w:t>
      </w:r>
    </w:p>
    <w:p w:rsidR="00AD1216" w:rsidRPr="00AD1216" w:rsidRDefault="00AD1216" w:rsidP="00AD1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Инструкция:</w:t>
      </w: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Иди вперёд, к шару.</w:t>
      </w:r>
    </w:p>
    <w:p w:rsidR="00AD1216" w:rsidRPr="00AD1216" w:rsidRDefault="00AD1216" w:rsidP="00AD1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началом движения ребёнка просят указать рукой направление движения к этому объекту. </w:t>
      </w:r>
    </w:p>
    <w:p w:rsidR="00AD1216" w:rsidRPr="00AD1216" w:rsidRDefault="00AD1216" w:rsidP="00AD1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Инструкция:</w:t>
      </w:r>
      <w:r w:rsidR="00DC1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Покажи рукой</w:t>
      </w:r>
      <w:bookmarkStart w:id="0" w:name="_GoBack"/>
      <w:bookmarkEnd w:id="0"/>
      <w:r w:rsidR="00DC1B68">
        <w:rPr>
          <w:rFonts w:ascii="Times New Roman" w:eastAsia="Times New Roman" w:hAnsi="Times New Roman" w:cs="Times New Roman"/>
          <w:color w:val="000000"/>
          <w:sz w:val="28"/>
          <w:szCs w:val="28"/>
        </w:rPr>
        <w:t>, куда ты пойдешь?</w:t>
      </w:r>
    </w:p>
    <w:p w:rsidR="00AD1216" w:rsidRPr="00AD1216" w:rsidRDefault="00AD1216" w:rsidP="00AD12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1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протягивает руку вперёд и называет направление предстоящего движения.</w:t>
      </w:r>
    </w:p>
    <w:p w:rsidR="00EA659F" w:rsidRDefault="00EA659F" w:rsidP="00EA659F"/>
    <w:p w:rsidR="00EA659F" w:rsidRDefault="00DC1B68" w:rsidP="00EA659F">
      <w:pPr>
        <w:shd w:val="clear" w:color="auto" w:fill="FFFFFF"/>
        <w:spacing w:after="0" w:line="360" w:lineRule="atLeast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oval id="_x0000_s1027" style="position:absolute;left:0;text-align:left;margin-left:-29.8pt;margin-top:.45pt;width:67.8pt;height:65.3pt;z-index:251663360" fillcolor="#ffc000" strokecolor="#0d0d0d [3069]" strokeweight="3pt">
            <v:shadow on="t" type="perspective" color="#3f3151 [1607]" opacity=".5" offset="1pt" offset2="-1pt"/>
            <v:textbox>
              <w:txbxContent>
                <w:p w:rsidR="00EA659F" w:rsidRPr="008134C5" w:rsidRDefault="00EA659F" w:rsidP="00EA659F">
                  <w:pPr>
                    <w:jc w:val="center"/>
                    <w:rPr>
                      <w:b/>
                      <w:sz w:val="160"/>
                    </w:rPr>
                  </w:pPr>
                  <w:r w:rsidRPr="008134C5">
                    <w:rPr>
                      <w:b/>
                      <w:sz w:val="72"/>
                    </w:rPr>
                    <w:t>1</w:t>
                  </w:r>
                </w:p>
              </w:txbxContent>
            </v:textbox>
          </v:oval>
        </w:pict>
      </w:r>
    </w:p>
    <w:p w:rsidR="00EA659F" w:rsidRPr="008134C5" w:rsidRDefault="00EA659F" w:rsidP="00EA659F">
      <w:pPr>
        <w:shd w:val="clear" w:color="auto" w:fill="FFFFFF"/>
        <w:spacing w:after="0" w:line="360" w:lineRule="atLeast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31750</wp:posOffset>
            </wp:positionV>
            <wp:extent cx="5944235" cy="4454525"/>
            <wp:effectExtent l="19050" t="0" r="0" b="0"/>
            <wp:wrapTopAndBottom/>
            <wp:docPr id="118" name="Рисунок 1" descr="https://pp.userapi.com/c847121/v847121462/13ccaa/PF6QJLUPb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121/v847121462/13ccaa/PF6QJLUPbM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59F" w:rsidRPr="008134C5" w:rsidRDefault="00DC1B68" w:rsidP="00EA659F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pict>
          <v:rect id="_x0000_s1026" style="position:absolute;left:0;text-align:left;margin-left:163.6pt;margin-top:10.5pt;width:121.4pt;height:37.65pt;z-index:251661312" fillcolor="white [3201]" strokecolor="black [3200]" strokeweight="2.5pt">
            <v:shadow color="#868686"/>
            <v:textbox>
              <w:txbxContent>
                <w:p w:rsidR="00EA659F" w:rsidRPr="008134C5" w:rsidRDefault="00EA659F" w:rsidP="00EA659F">
                  <w:pPr>
                    <w:jc w:val="center"/>
                    <w:rPr>
                      <w:b/>
                      <w:sz w:val="40"/>
                    </w:rPr>
                  </w:pPr>
                  <w:r w:rsidRPr="008134C5">
                    <w:rPr>
                      <w:b/>
                      <w:sz w:val="40"/>
                    </w:rPr>
                    <w:t>Вперед</w:t>
                  </w:r>
                </w:p>
              </w:txbxContent>
            </v:textbox>
          </v:rect>
        </w:pict>
      </w:r>
    </w:p>
    <w:p w:rsidR="00EA659F" w:rsidRDefault="00EA659F" w:rsidP="00EA659F">
      <w:pPr>
        <w:rPr>
          <w:highlight w:val="cyan"/>
        </w:rPr>
      </w:pPr>
    </w:p>
    <w:p w:rsidR="00EA659F" w:rsidRDefault="00EA659F" w:rsidP="00EA659F">
      <w:pPr>
        <w:rPr>
          <w:highlight w:val="cyan"/>
        </w:rPr>
      </w:pPr>
    </w:p>
    <w:p w:rsidR="00EA659F" w:rsidRDefault="00EA659F" w:rsidP="00EA659F">
      <w:pPr>
        <w:rPr>
          <w:highlight w:val="cyan"/>
        </w:rPr>
      </w:pPr>
    </w:p>
    <w:p w:rsidR="00EA659F" w:rsidRDefault="00EA659F" w:rsidP="00EA659F">
      <w:pPr>
        <w:rPr>
          <w:highlight w:val="cyan"/>
        </w:rPr>
      </w:pPr>
    </w:p>
    <w:p w:rsidR="00EA659F" w:rsidRDefault="00EA659F" w:rsidP="00EA659F">
      <w:pPr>
        <w:rPr>
          <w:highlight w:val="cyan"/>
        </w:rPr>
      </w:pPr>
    </w:p>
    <w:p w:rsidR="00EA659F" w:rsidRPr="00AD1216" w:rsidRDefault="00AD1216" w:rsidP="00AD121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2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Затем ребенок идет по направлению к шару.</w:t>
      </w:r>
    </w:p>
    <w:p w:rsidR="00EA659F" w:rsidRDefault="00DC1B68" w:rsidP="00EA659F">
      <w:pPr>
        <w:rPr>
          <w:highlight w:val="cyan"/>
        </w:rPr>
      </w:pPr>
      <w:r>
        <w:rPr>
          <w:noProof/>
        </w:rPr>
        <w:pict>
          <v:oval id="_x0000_s1028" style="position:absolute;margin-left:-33.7pt;margin-top:-1.45pt;width:67.8pt;height:65.3pt;z-index:251664384" fillcolor="#ffc000" strokecolor="#0d0d0d [3069]" strokeweight="3pt">
            <v:shadow on="t" type="perspective" color="#3f3151 [1607]" opacity=".5" offset="1pt" offset2="-1pt"/>
            <v:textbox>
              <w:txbxContent>
                <w:p w:rsidR="00EA659F" w:rsidRPr="008134C5" w:rsidRDefault="00EA659F" w:rsidP="00EA659F">
                  <w:pPr>
                    <w:jc w:val="center"/>
                    <w:rPr>
                      <w:b/>
                      <w:sz w:val="160"/>
                    </w:rPr>
                  </w:pPr>
                  <w:r>
                    <w:rPr>
                      <w:b/>
                      <w:sz w:val="72"/>
                    </w:rPr>
                    <w:t>2</w:t>
                  </w:r>
                </w:p>
              </w:txbxContent>
            </v:textbox>
          </v:oval>
        </w:pict>
      </w:r>
      <w:r w:rsidR="00EA659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151765</wp:posOffset>
            </wp:positionV>
            <wp:extent cx="6087745" cy="4561205"/>
            <wp:effectExtent l="19050" t="0" r="8255" b="0"/>
            <wp:wrapTopAndBottom/>
            <wp:docPr id="119" name="Рисунок 4" descr="https://pp.userapi.com/c847220/v847220462/1410fe/hD-KGehZC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7220/v847220462/1410fe/hD-KGehZC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B4E" w:rsidRDefault="00D50B4E"/>
    <w:sectPr w:rsidR="00D5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59F"/>
    <w:rsid w:val="00AD1216"/>
    <w:rsid w:val="00D50B4E"/>
    <w:rsid w:val="00DC1B68"/>
    <w:rsid w:val="00E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60BA17"/>
  <w15:docId w15:val="{1EA711E9-1AB1-4685-9A4A-785DB99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2018-12-05T08:15:00Z</cp:lastPrinted>
  <dcterms:created xsi:type="dcterms:W3CDTF">2018-12-04T12:33:00Z</dcterms:created>
  <dcterms:modified xsi:type="dcterms:W3CDTF">2018-12-05T08:15:00Z</dcterms:modified>
</cp:coreProperties>
</file>