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AA" w:rsidRDefault="00E65DC8" w:rsidP="00820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104">
        <w:rPr>
          <w:rFonts w:ascii="Times New Roman" w:hAnsi="Times New Roman" w:cs="Times New Roman"/>
          <w:b/>
          <w:sz w:val="32"/>
          <w:szCs w:val="32"/>
        </w:rPr>
        <w:t>Диагностическая карта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0D23" w:rsidRPr="00636658" w:rsidRDefault="00E65DC8" w:rsidP="00772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58">
        <w:rPr>
          <w:rFonts w:ascii="Times New Roman" w:hAnsi="Times New Roman" w:cs="Times New Roman"/>
          <w:b/>
          <w:sz w:val="28"/>
          <w:szCs w:val="28"/>
        </w:rPr>
        <w:t xml:space="preserve">к пробам по </w:t>
      </w:r>
      <w:r w:rsidR="00C76D34" w:rsidRPr="00636658">
        <w:rPr>
          <w:rFonts w:ascii="Times New Roman" w:hAnsi="Times New Roman" w:cs="Times New Roman"/>
          <w:b/>
          <w:sz w:val="28"/>
          <w:szCs w:val="28"/>
        </w:rPr>
        <w:t>коррекционному курсу «С</w:t>
      </w:r>
      <w:r w:rsidR="00DC76FD" w:rsidRPr="00636658">
        <w:rPr>
          <w:rFonts w:ascii="Times New Roman" w:hAnsi="Times New Roman" w:cs="Times New Roman"/>
          <w:b/>
          <w:sz w:val="28"/>
          <w:szCs w:val="28"/>
        </w:rPr>
        <w:t>енсорно</w:t>
      </w:r>
      <w:r w:rsidR="00C76D34" w:rsidRPr="00636658">
        <w:rPr>
          <w:rFonts w:ascii="Times New Roman" w:hAnsi="Times New Roman" w:cs="Times New Roman"/>
          <w:b/>
          <w:sz w:val="28"/>
          <w:szCs w:val="28"/>
        </w:rPr>
        <w:t>е</w:t>
      </w:r>
      <w:r w:rsidR="00DC76FD" w:rsidRPr="00636658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C76D34" w:rsidRPr="00636658">
        <w:rPr>
          <w:rFonts w:ascii="Times New Roman" w:hAnsi="Times New Roman" w:cs="Times New Roman"/>
          <w:b/>
          <w:sz w:val="28"/>
          <w:szCs w:val="28"/>
        </w:rPr>
        <w:t>е»</w:t>
      </w: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29"/>
        <w:gridCol w:w="6775"/>
        <w:gridCol w:w="1560"/>
        <w:gridCol w:w="4110"/>
      </w:tblGrid>
      <w:tr w:rsidR="00D10C70" w:rsidTr="000459D6">
        <w:trPr>
          <w:trHeight w:val="917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70" w:rsidTr="000459D6">
        <w:trPr>
          <w:trHeight w:val="917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70" w:rsidTr="000459D6">
        <w:trPr>
          <w:trHeight w:val="917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70" w:rsidTr="000459D6">
        <w:trPr>
          <w:trHeight w:val="917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70" w:rsidTr="000459D6">
        <w:trPr>
          <w:trHeight w:val="917"/>
        </w:trPr>
        <w:tc>
          <w:tcPr>
            <w:tcW w:w="9180" w:type="dxa"/>
            <w:gridSpan w:val="3"/>
          </w:tcPr>
          <w:p w:rsidR="00D10C70" w:rsidRPr="000A3427" w:rsidRDefault="00D10C70" w:rsidP="00D1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60" w:type="dxa"/>
          </w:tcPr>
          <w:p w:rsidR="00D10C70" w:rsidRPr="000A3427" w:rsidRDefault="00D10C70" w:rsidP="00D10C70">
            <w:pPr>
              <w:jc w:val="center"/>
              <w:rPr>
                <w:sz w:val="24"/>
                <w:szCs w:val="24"/>
              </w:rPr>
            </w:pP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наблюдения </w:t>
            </w:r>
          </w:p>
        </w:tc>
        <w:tc>
          <w:tcPr>
            <w:tcW w:w="4110" w:type="dxa"/>
          </w:tcPr>
          <w:p w:rsidR="00D10C70" w:rsidRPr="000A3427" w:rsidRDefault="00D10C70" w:rsidP="00D1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D10C70" w:rsidTr="000459D6">
        <w:tc>
          <w:tcPr>
            <w:tcW w:w="9180" w:type="dxa"/>
            <w:gridSpan w:val="3"/>
          </w:tcPr>
          <w:p w:rsidR="00D10C70" w:rsidRPr="000A3427" w:rsidRDefault="00D10C70" w:rsidP="00D10C7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Зрительное восприятие</w:t>
            </w:r>
          </w:p>
        </w:tc>
        <w:tc>
          <w:tcPr>
            <w:tcW w:w="1560" w:type="dxa"/>
          </w:tcPr>
          <w:p w:rsidR="00D10C70" w:rsidRDefault="00D10C70" w:rsidP="00D10C70"/>
        </w:tc>
        <w:tc>
          <w:tcPr>
            <w:tcW w:w="4110" w:type="dxa"/>
          </w:tcPr>
          <w:p w:rsidR="00D10C70" w:rsidRDefault="00D10C70" w:rsidP="00D10C70"/>
        </w:tc>
      </w:tr>
      <w:tr w:rsidR="00D10C70" w:rsidTr="000459D6">
        <w:tc>
          <w:tcPr>
            <w:tcW w:w="9180" w:type="dxa"/>
            <w:gridSpan w:val="3"/>
          </w:tcPr>
          <w:p w:rsidR="00D10C70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="00E56ED5"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Pr="00DC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взгляда на лице человека</w:t>
            </w:r>
          </w:p>
          <w:p w:rsidR="00D10C70" w:rsidRPr="001911BC" w:rsidRDefault="00D10C70" w:rsidP="00D1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0C70" w:rsidRDefault="00D10C70" w:rsidP="00D10C70"/>
        </w:tc>
        <w:tc>
          <w:tcPr>
            <w:tcW w:w="4110" w:type="dxa"/>
          </w:tcPr>
          <w:p w:rsidR="00D10C70" w:rsidRDefault="00D10C70" w:rsidP="00D10C70"/>
        </w:tc>
      </w:tr>
      <w:tr w:rsidR="00D10C70" w:rsidTr="000459D6">
        <w:tc>
          <w:tcPr>
            <w:tcW w:w="2405" w:type="dxa"/>
            <w:gridSpan w:val="2"/>
          </w:tcPr>
          <w:p w:rsidR="00D10C70" w:rsidRPr="00DC76FD" w:rsidRDefault="00E56ED5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r w:rsidR="00D10C70" w:rsidRPr="00DC76FD">
              <w:rPr>
                <w:rFonts w:ascii="Times New Roman" w:hAnsi="Times New Roman" w:cs="Times New Roman"/>
                <w:sz w:val="24"/>
                <w:szCs w:val="24"/>
              </w:rPr>
              <w:t>взгляда на лице человека</w:t>
            </w:r>
          </w:p>
        </w:tc>
        <w:tc>
          <w:tcPr>
            <w:tcW w:w="6775" w:type="dxa"/>
          </w:tcPr>
          <w:p w:rsidR="00D10C70" w:rsidRPr="00612673" w:rsidRDefault="00D10C70" w:rsidP="00D1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11B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лице педагога </w:t>
            </w:r>
          </w:p>
        </w:tc>
        <w:tc>
          <w:tcPr>
            <w:tcW w:w="1560" w:type="dxa"/>
          </w:tcPr>
          <w:p w:rsidR="00D10C70" w:rsidRDefault="00D10C70" w:rsidP="00D10C70"/>
        </w:tc>
        <w:tc>
          <w:tcPr>
            <w:tcW w:w="4110" w:type="dxa"/>
          </w:tcPr>
          <w:p w:rsidR="00E56ED5" w:rsidRPr="00E56ED5" w:rsidRDefault="00E56ED5" w:rsidP="00E56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D10C70" w:rsidRDefault="00D10C70" w:rsidP="00D10C70"/>
        </w:tc>
      </w:tr>
      <w:tr w:rsidR="00D10C70" w:rsidTr="000459D6">
        <w:tc>
          <w:tcPr>
            <w:tcW w:w="9180" w:type="dxa"/>
            <w:gridSpan w:val="3"/>
          </w:tcPr>
          <w:p w:rsidR="00D10C70" w:rsidRDefault="00D10C70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02">
              <w:rPr>
                <w:rFonts w:ascii="Times New Roman" w:hAnsi="Times New Roman" w:cs="Times New Roman"/>
                <w:b/>
                <w:sz w:val="24"/>
                <w:szCs w:val="24"/>
              </w:rPr>
              <w:t>Проба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ED5"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взгляда на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неподвижном с</w:t>
            </w:r>
            <w:r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>ветящемся предмете</w:t>
            </w:r>
          </w:p>
          <w:p w:rsidR="00D10C70" w:rsidRPr="00ED6465" w:rsidRDefault="00D10C70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0C70" w:rsidRDefault="00D10C70" w:rsidP="00D10C70"/>
        </w:tc>
        <w:tc>
          <w:tcPr>
            <w:tcW w:w="4110" w:type="dxa"/>
          </w:tcPr>
          <w:p w:rsidR="00D10C70" w:rsidRDefault="00D10C70" w:rsidP="00D10C70"/>
        </w:tc>
      </w:tr>
      <w:tr w:rsidR="00A53C6D" w:rsidTr="000459D6">
        <w:trPr>
          <w:trHeight w:val="550"/>
        </w:trPr>
        <w:tc>
          <w:tcPr>
            <w:tcW w:w="2405" w:type="dxa"/>
            <w:gridSpan w:val="2"/>
            <w:vMerge w:val="restart"/>
          </w:tcPr>
          <w:p w:rsidR="00A53C6D" w:rsidRPr="005F2C2B" w:rsidRDefault="00A53C6D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</w:t>
            </w:r>
            <w:r w:rsidRPr="005F2C2B">
              <w:rPr>
                <w:rFonts w:ascii="Times New Roman" w:hAnsi="Times New Roman" w:cs="Times New Roman"/>
                <w:bCs/>
                <w:sz w:val="24"/>
                <w:szCs w:val="24"/>
              </w:rPr>
              <w:t>неподвижном с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ветящемся предмете</w:t>
            </w:r>
          </w:p>
        </w:tc>
        <w:tc>
          <w:tcPr>
            <w:tcW w:w="6775" w:type="dxa"/>
          </w:tcPr>
          <w:p w:rsidR="00A53C6D" w:rsidRPr="005F2C2B" w:rsidRDefault="00A53C6D" w:rsidP="00B47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 w:rsidRPr="005F2C2B">
              <w:rPr>
                <w:rFonts w:ascii="Times New Roman" w:hAnsi="Times New Roman" w:cs="Times New Roman"/>
                <w:bCs/>
                <w:sz w:val="24"/>
                <w:szCs w:val="24"/>
              </w:rPr>
              <w:t>неподвижном с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ветящемся предмете,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мся на расстоянии 45-50 см </w:t>
            </w:r>
          </w:p>
        </w:tc>
        <w:tc>
          <w:tcPr>
            <w:tcW w:w="1560" w:type="dxa"/>
          </w:tcPr>
          <w:p w:rsidR="00A53C6D" w:rsidRDefault="00A53C6D" w:rsidP="00D10C70"/>
        </w:tc>
        <w:tc>
          <w:tcPr>
            <w:tcW w:w="4110" w:type="dxa"/>
            <w:vMerge w:val="restart"/>
          </w:tcPr>
          <w:p w:rsidR="00A53C6D" w:rsidRPr="00E56ED5" w:rsidRDefault="00A53C6D" w:rsidP="00E56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A53C6D" w:rsidRDefault="00A53C6D" w:rsidP="00D10C70"/>
        </w:tc>
      </w:tr>
      <w:tr w:rsidR="00A53C6D" w:rsidTr="000459D6">
        <w:trPr>
          <w:trHeight w:val="550"/>
        </w:trPr>
        <w:tc>
          <w:tcPr>
            <w:tcW w:w="2405" w:type="dxa"/>
            <w:gridSpan w:val="2"/>
            <w:vMerge/>
          </w:tcPr>
          <w:p w:rsidR="00A53C6D" w:rsidRDefault="00A53C6D" w:rsidP="00F2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5F2C2B" w:rsidRDefault="00A53C6D" w:rsidP="00F27F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пламени свечи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ся на расстоянии 45-50 см </w:t>
            </w:r>
          </w:p>
        </w:tc>
        <w:tc>
          <w:tcPr>
            <w:tcW w:w="1560" w:type="dxa"/>
          </w:tcPr>
          <w:p w:rsidR="00A53C6D" w:rsidRDefault="00A53C6D" w:rsidP="00F27F04"/>
        </w:tc>
        <w:tc>
          <w:tcPr>
            <w:tcW w:w="4110" w:type="dxa"/>
            <w:vMerge/>
          </w:tcPr>
          <w:p w:rsidR="00A53C6D" w:rsidRPr="00E56ED5" w:rsidRDefault="00A53C6D" w:rsidP="00F27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C6D" w:rsidTr="000459D6">
        <w:trPr>
          <w:trHeight w:val="278"/>
        </w:trPr>
        <w:tc>
          <w:tcPr>
            <w:tcW w:w="2405" w:type="dxa"/>
            <w:gridSpan w:val="2"/>
            <w:vMerge/>
          </w:tcPr>
          <w:p w:rsidR="00A53C6D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5F2C2B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фонарике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  <w:vMerge w:val="restart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C6D" w:rsidTr="000459D6">
        <w:trPr>
          <w:trHeight w:val="550"/>
        </w:trPr>
        <w:tc>
          <w:tcPr>
            <w:tcW w:w="2405" w:type="dxa"/>
            <w:gridSpan w:val="2"/>
            <w:vMerge/>
          </w:tcPr>
          <w:p w:rsidR="00A53C6D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5F2C2B" w:rsidRDefault="00A53C6D" w:rsidP="00A53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взгляд на световом пятне на стене (проецирование луча фонарика на стену)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  <w:vMerge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C6D" w:rsidTr="000459D6">
        <w:tc>
          <w:tcPr>
            <w:tcW w:w="9180" w:type="dxa"/>
            <w:gridSpan w:val="3"/>
          </w:tcPr>
          <w:p w:rsidR="00A53C6D" w:rsidRDefault="00A53C6D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>Проба 3.</w:t>
            </w:r>
            <w:r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взгляда на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неподвижном </w:t>
            </w:r>
            <w:r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предмете</w:t>
            </w:r>
          </w:p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 w:val="restart"/>
          </w:tcPr>
          <w:p w:rsidR="00A53C6D" w:rsidRPr="005F2C2B" w:rsidRDefault="00A53C6D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</w:t>
            </w:r>
            <w:r w:rsidRPr="005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неподвижном 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 w:rsidRPr="0066172C">
              <w:rPr>
                <w:rFonts w:ascii="Times New Roman" w:hAnsi="Times New Roman" w:cs="Times New Roman"/>
                <w:bCs/>
                <w:sz w:val="24"/>
                <w:szCs w:val="24"/>
              </w:rPr>
              <w:t>шарике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, расположенном на уровне глаз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, расположенном на уровне глаз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напротив него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Удержание 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взгляд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а движущ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мся близко расположенн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 w:val="restart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мся </w:t>
            </w:r>
            <w:r w:rsidR="006B6CB8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горизонтали, слева направо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мся </w:t>
            </w:r>
            <w:r w:rsidR="006B6CB8">
              <w:rPr>
                <w:rFonts w:ascii="Times New Roman" w:hAnsi="Times New Roman" w:cs="Times New Roman"/>
                <w:sz w:val="24"/>
                <w:szCs w:val="24"/>
              </w:rPr>
              <w:t xml:space="preserve">уровне глаз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по горизонтали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справа налево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вертикали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снизу вверх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вертикали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сверху вниз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часовой стрелке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против часовой стрелки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приближающемся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глаз ребенка, напротив него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удаляющемся на уровне глаз ребенка, напротив него 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Проба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а движущ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мся удаленн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 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rPr>
          <w:trHeight w:val="570"/>
        </w:trPr>
        <w:tc>
          <w:tcPr>
            <w:tcW w:w="2405" w:type="dxa"/>
            <w:gridSpan w:val="2"/>
            <w:vMerge w:val="restart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удаленн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75" w:type="dxa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а удаленн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, перемещающ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мся слева направо</w:t>
            </w:r>
          </w:p>
        </w:tc>
        <w:tc>
          <w:tcPr>
            <w:tcW w:w="1560" w:type="dxa"/>
          </w:tcPr>
          <w:p w:rsidR="00A53C6D" w:rsidRPr="00590A84" w:rsidRDefault="00A53C6D" w:rsidP="00A53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A53C6D" w:rsidRPr="00590A84" w:rsidRDefault="00A53C6D" w:rsidP="00A53C6D">
            <w:pPr>
              <w:rPr>
                <w:rFonts w:ascii="Times New Roman" w:hAnsi="Times New Roman" w:cs="Times New Roman"/>
              </w:rPr>
            </w:pPr>
          </w:p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а удаленн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, перемещающ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мся справа налево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а удал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яющемся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D3EE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приближаю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ся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Pr="005740FE" w:rsidRDefault="00A53C6D" w:rsidP="00A53C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E">
              <w:rPr>
                <w:rFonts w:ascii="Times New Roman" w:hAnsi="Times New Roman" w:cs="Times New Roman"/>
                <w:b/>
                <w:sz w:val="24"/>
                <w:szCs w:val="24"/>
              </w:rPr>
              <w:t>Проба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0FE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на близко расположенный статичный объект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 w:val="restart"/>
          </w:tcPr>
          <w:p w:rsidR="00A53C6D" w:rsidRPr="005740FE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E">
              <w:rPr>
                <w:rFonts w:ascii="Times New Roman" w:hAnsi="Times New Roman" w:cs="Times New Roman"/>
                <w:sz w:val="24"/>
                <w:szCs w:val="24"/>
              </w:rPr>
              <w:t>Реакция на близко расположенный статичный объект</w:t>
            </w:r>
          </w:p>
        </w:tc>
        <w:tc>
          <w:tcPr>
            <w:tcW w:w="6775" w:type="dxa"/>
          </w:tcPr>
          <w:p w:rsidR="00A53C6D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лицо педагога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светящийся предмет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предмет: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Pr="00451E24" w:rsidRDefault="00A53C6D" w:rsidP="00A5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7. </w:t>
            </w:r>
            <w:r w:rsidRPr="00451E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Реакция</w:t>
            </w:r>
            <w:r w:rsidRPr="0045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движущийся </w:t>
            </w:r>
            <w:r w:rsidRPr="00451E24">
              <w:rPr>
                <w:rFonts w:ascii="Times New Roman" w:hAnsi="Times New Roman" w:cs="Times New Roman"/>
                <w:b/>
                <w:sz w:val="24"/>
                <w:szCs w:val="24"/>
              </w:rPr>
              <w:t>близко расположенный или удаленный объект</w:t>
            </w:r>
          </w:p>
          <w:p w:rsidR="00A53C6D" w:rsidRPr="00451E24" w:rsidRDefault="00A53C6D" w:rsidP="00A5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 w:val="restart"/>
          </w:tcPr>
          <w:p w:rsidR="00A53C6D" w:rsidRPr="00451E24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Реакция</w:t>
            </w:r>
            <w:r w:rsidRPr="00451E24">
              <w:rPr>
                <w:rFonts w:ascii="Times New Roman" w:hAnsi="Times New Roman" w:cs="Times New Roman"/>
                <w:sz w:val="24"/>
                <w:szCs w:val="24"/>
              </w:rPr>
              <w:t xml:space="preserve"> на движущийся близко расположенный или удаленный объект</w:t>
            </w: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шарик (любой предмет), расположенный на расстоянии до 1 метра, который перемещают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катящийся по полу мяч (расстояние более 1 метра)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перемещение по комнате учителя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57632">
              <w:rPr>
                <w:rFonts w:ascii="Times New Roman" w:hAnsi="Times New Roman" w:cs="Times New Roman"/>
                <w:b/>
                <w:sz w:val="24"/>
                <w:szCs w:val="24"/>
              </w:rPr>
              <w:t>. Дифференциация предметов по цвету и различение цвета предметов</w:t>
            </w:r>
          </w:p>
          <w:p w:rsidR="00A53C6D" w:rsidRPr="00457632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 w:val="restart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предметов по цвету и различение цвета предметов</w:t>
            </w:r>
          </w:p>
        </w:tc>
        <w:tc>
          <w:tcPr>
            <w:tcW w:w="6775" w:type="dxa"/>
          </w:tcPr>
          <w:p w:rsidR="00A53C6D" w:rsidRPr="00E42ECB" w:rsidRDefault="00202BD7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два одинаковых предмета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202BD7" w:rsidTr="000459D6">
        <w:tc>
          <w:tcPr>
            <w:tcW w:w="2405" w:type="dxa"/>
            <w:gridSpan w:val="2"/>
            <w:vMerge/>
          </w:tcPr>
          <w:p w:rsidR="00202BD7" w:rsidRPr="00457632" w:rsidRDefault="00202BD7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202BD7" w:rsidRDefault="00202BD7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четырех цветов (красный, синий, желтый, зеленый) по принципу «такой-не такой»</w:t>
            </w:r>
          </w:p>
        </w:tc>
        <w:tc>
          <w:tcPr>
            <w:tcW w:w="1560" w:type="dxa"/>
          </w:tcPr>
          <w:p w:rsidR="00202BD7" w:rsidRDefault="00202BD7" w:rsidP="00A53C6D"/>
        </w:tc>
        <w:tc>
          <w:tcPr>
            <w:tcW w:w="4110" w:type="dxa"/>
          </w:tcPr>
          <w:p w:rsidR="00202BD7" w:rsidRDefault="00202BD7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четырех цветов (красный, синий, желтый, зеленый) по принципу «такой-не такой» с помощью педагога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однородные предметы двух цветов по принципу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«такой-не такой»</w:t>
            </w:r>
          </w:p>
        </w:tc>
        <w:tc>
          <w:tcPr>
            <w:tcW w:w="1560" w:type="dxa"/>
          </w:tcPr>
          <w:p w:rsidR="00A53C6D" w:rsidRPr="00457632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A53C6D" w:rsidRDefault="00202BD7" w:rsidP="00A53C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указать цвет предметов</w:t>
            </w:r>
          </w:p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двух цветов по принципу «такой-не такой» с помощью педагога</w:t>
            </w:r>
          </w:p>
        </w:tc>
        <w:tc>
          <w:tcPr>
            <w:tcW w:w="1560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(показывает и/или называет) цвет: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560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Pr="00884526" w:rsidRDefault="00A53C6D" w:rsidP="00A53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Слуховое восприятие</w:t>
            </w:r>
          </w:p>
          <w:p w:rsidR="00A53C6D" w:rsidRPr="00B63F7F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15B7">
              <w:rPr>
                <w:rFonts w:ascii="Times New Roman" w:hAnsi="Times New Roman"/>
                <w:b/>
                <w:sz w:val="24"/>
                <w:szCs w:val="24"/>
              </w:rPr>
              <w:t xml:space="preserve">Проба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 речевых и неречевых звуков</w:t>
            </w:r>
          </w:p>
          <w:p w:rsidR="00A53C6D" w:rsidRPr="00B915B7" w:rsidRDefault="00A53C6D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376" w:type="dxa"/>
            <w:vMerge w:val="restart"/>
          </w:tcPr>
          <w:p w:rsidR="00A53C6D" w:rsidRPr="00B915B7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5B7">
              <w:rPr>
                <w:rFonts w:ascii="Times New Roman" w:hAnsi="Times New Roman"/>
                <w:sz w:val="24"/>
                <w:szCs w:val="24"/>
              </w:rPr>
              <w:t>Слушание речевых и неречевых звуков</w:t>
            </w:r>
          </w:p>
        </w:tc>
        <w:tc>
          <w:tcPr>
            <w:tcW w:w="6804" w:type="dxa"/>
            <w:gridSpan w:val="2"/>
          </w:tcPr>
          <w:p w:rsidR="00A53C6D" w:rsidRPr="004218B4" w:rsidRDefault="00A53C6D" w:rsidP="00223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 xml:space="preserve">прислушивается к </w:t>
            </w:r>
            <w:bookmarkStart w:id="0" w:name="_GoBack"/>
            <w:bookmarkEnd w:id="0"/>
            <w:r w:rsidRPr="004218B4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EC4CFF">
              <w:rPr>
                <w:rFonts w:ascii="Times New Roman" w:hAnsi="Times New Roman"/>
                <w:sz w:val="24"/>
                <w:szCs w:val="24"/>
              </w:rPr>
              <w:t xml:space="preserve"> учителя: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EC4CFF" w:rsidTr="000459D6">
        <w:tc>
          <w:tcPr>
            <w:tcW w:w="2376" w:type="dxa"/>
            <w:vMerge/>
          </w:tcPr>
          <w:p w:rsidR="00EC4CFF" w:rsidRPr="00B915B7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376" w:type="dxa"/>
            <w:vMerge/>
          </w:tcPr>
          <w:p w:rsidR="00EC4CFF" w:rsidRPr="00B915B7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Default="00EC4CFF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пению детской песенки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A53C6D" w:rsidTr="000459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 xml:space="preserve">прислушивается к </w:t>
            </w:r>
            <w:r>
              <w:rPr>
                <w:rFonts w:ascii="Times New Roman" w:hAnsi="Times New Roman"/>
                <w:sz w:val="24"/>
                <w:szCs w:val="24"/>
              </w:rPr>
              <w:t>звукам животных: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мяуканье кота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218B4">
              <w:rPr>
                <w:rFonts w:ascii="Times New Roman" w:hAnsi="Times New Roman"/>
                <w:sz w:val="24"/>
                <w:szCs w:val="24"/>
              </w:rPr>
              <w:t>ай собаки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 xml:space="preserve">прислушивается к </w:t>
            </w:r>
            <w:r>
              <w:rPr>
                <w:rFonts w:ascii="Times New Roman" w:hAnsi="Times New Roman"/>
                <w:sz w:val="24"/>
                <w:szCs w:val="24"/>
              </w:rPr>
              <w:t>бытовым звукам: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стук в дверь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 льющейся воды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9180" w:type="dxa"/>
            <w:gridSpan w:val="3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18B4">
              <w:rPr>
                <w:rFonts w:ascii="Times New Roman" w:hAnsi="Times New Roman"/>
                <w:b/>
                <w:sz w:val="24"/>
                <w:szCs w:val="24"/>
              </w:rPr>
              <w:t xml:space="preserve">Проба 2. </w:t>
            </w:r>
            <w:r w:rsidR="003B04CC">
              <w:rPr>
                <w:rFonts w:ascii="Times New Roman" w:hAnsi="Times New Roman"/>
                <w:b/>
                <w:sz w:val="24"/>
                <w:szCs w:val="24"/>
              </w:rPr>
              <w:t>Реакция на речь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неречевые звуки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A53C6D" w:rsidTr="000459D6">
        <w:tc>
          <w:tcPr>
            <w:tcW w:w="2376" w:type="dxa"/>
            <w:vMerge w:val="restart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речевые и неречевые звуки</w:t>
            </w:r>
          </w:p>
        </w:tc>
        <w:tc>
          <w:tcPr>
            <w:tcW w:w="6804" w:type="dxa"/>
            <w:gridSpan w:val="2"/>
          </w:tcPr>
          <w:p w:rsidR="00A53C6D" w:rsidRPr="004218B4" w:rsidRDefault="00A53C6D" w:rsidP="00223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речь</w:t>
            </w:r>
            <w:r w:rsidR="00EC4CFF">
              <w:rPr>
                <w:rFonts w:ascii="Times New Roman" w:hAnsi="Times New Roman"/>
                <w:sz w:val="24"/>
                <w:szCs w:val="24"/>
              </w:rPr>
              <w:t xml:space="preserve"> учителя:</w:t>
            </w:r>
          </w:p>
        </w:tc>
        <w:tc>
          <w:tcPr>
            <w:tcW w:w="1560" w:type="dxa"/>
          </w:tcPr>
          <w:p w:rsidR="00A53C6D" w:rsidRDefault="00A53C6D" w:rsidP="00A53C6D"/>
        </w:tc>
        <w:tc>
          <w:tcPr>
            <w:tcW w:w="4110" w:type="dxa"/>
          </w:tcPr>
          <w:p w:rsidR="00A53C6D" w:rsidRDefault="00A53C6D" w:rsidP="00A53C6D"/>
        </w:tc>
      </w:tr>
      <w:tr w:rsidR="00EC4CFF" w:rsidTr="000459D6">
        <w:tc>
          <w:tcPr>
            <w:tcW w:w="2376" w:type="dxa"/>
            <w:vMerge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376" w:type="dxa"/>
            <w:vMerge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Default="00EC4CFF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детской песенки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мяуканье кота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лай собаки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стук в дверь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шум льющейся воды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9180" w:type="dxa"/>
            <w:gridSpan w:val="3"/>
          </w:tcPr>
          <w:p w:rsidR="00EC4CFF" w:rsidRDefault="00EC4CFF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22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</w:t>
            </w:r>
            <w:r w:rsidRPr="00857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звука, исходящего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предмета</w:t>
            </w:r>
          </w:p>
          <w:p w:rsidR="00EC4CFF" w:rsidRPr="001F22E1" w:rsidRDefault="00EC4CFF" w:rsidP="00A53C6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405" w:type="dxa"/>
            <w:gridSpan w:val="2"/>
            <w:vMerge w:val="restart"/>
          </w:tcPr>
          <w:p w:rsidR="00EC4CFF" w:rsidRPr="00857DDE" w:rsidRDefault="00EC4CFF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звука, исходящего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предмета</w:t>
            </w:r>
          </w:p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C4CFF" w:rsidRPr="001F22E1" w:rsidRDefault="00EC4CFF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405" w:type="dxa"/>
            <w:gridSpan w:val="2"/>
            <w:vMerge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>на уровне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>на уровне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талии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EC4CFF" w:rsidTr="000459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>на уровне талии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1560" w:type="dxa"/>
          </w:tcPr>
          <w:p w:rsidR="00EC4CFF" w:rsidRDefault="00EC4CFF" w:rsidP="00A53C6D"/>
        </w:tc>
        <w:tc>
          <w:tcPr>
            <w:tcW w:w="4110" w:type="dxa"/>
          </w:tcPr>
          <w:p w:rsidR="00EC4CFF" w:rsidRDefault="00EC4CFF" w:rsidP="00A53C6D"/>
        </w:tc>
      </w:tr>
      <w:tr w:rsidR="008B4048" w:rsidTr="000459D6">
        <w:tc>
          <w:tcPr>
            <w:tcW w:w="9180" w:type="dxa"/>
            <w:gridSpan w:val="3"/>
          </w:tcPr>
          <w:p w:rsidR="000459D6" w:rsidRPr="000459D6" w:rsidRDefault="008B4048" w:rsidP="000459D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</w:t>
            </w:r>
            <w:r w:rsidR="000459D6" w:rsidRPr="000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 w:rsidR="000459D6" w:rsidRPr="000459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местоположения близко расположенного источника </w:t>
            </w:r>
            <w:r w:rsidR="000459D6" w:rsidRPr="000459D6">
              <w:rPr>
                <w:rFonts w:ascii="Times New Roman" w:hAnsi="Times New Roman" w:cs="Times New Roman"/>
                <w:b/>
                <w:sz w:val="24"/>
                <w:szCs w:val="24"/>
              </w:rPr>
              <w:t>звука</w:t>
            </w:r>
          </w:p>
          <w:p w:rsidR="008B4048" w:rsidRDefault="008B4048" w:rsidP="008B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4048" w:rsidRDefault="008B4048" w:rsidP="008B4048"/>
        </w:tc>
        <w:tc>
          <w:tcPr>
            <w:tcW w:w="4110" w:type="dxa"/>
          </w:tcPr>
          <w:p w:rsidR="008B4048" w:rsidRDefault="008B4048" w:rsidP="008B4048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0459D6" w:rsidRDefault="000459D6" w:rsidP="00045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</w:t>
            </w:r>
            <w:r w:rsidRPr="00045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ахождение местоположения близко расположенного источника </w:t>
            </w:r>
            <w:r w:rsidRPr="000459D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</w:p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уха справа</w:t>
            </w:r>
          </w:p>
        </w:tc>
        <w:tc>
          <w:tcPr>
            <w:tcW w:w="1560" w:type="dxa"/>
          </w:tcPr>
          <w:p w:rsidR="000459D6" w:rsidRDefault="000459D6" w:rsidP="008B4048"/>
        </w:tc>
        <w:tc>
          <w:tcPr>
            <w:tcW w:w="4110" w:type="dxa"/>
          </w:tcPr>
          <w:p w:rsidR="000459D6" w:rsidRDefault="000459D6" w:rsidP="008B4048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уха слева</w:t>
            </w:r>
          </w:p>
        </w:tc>
        <w:tc>
          <w:tcPr>
            <w:tcW w:w="1560" w:type="dxa"/>
          </w:tcPr>
          <w:p w:rsidR="000459D6" w:rsidRDefault="000459D6" w:rsidP="008B4048"/>
        </w:tc>
        <w:tc>
          <w:tcPr>
            <w:tcW w:w="4110" w:type="dxa"/>
          </w:tcPr>
          <w:p w:rsidR="000459D6" w:rsidRDefault="000459D6" w:rsidP="008B4048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плеча справа</w:t>
            </w:r>
          </w:p>
        </w:tc>
        <w:tc>
          <w:tcPr>
            <w:tcW w:w="1560" w:type="dxa"/>
          </w:tcPr>
          <w:p w:rsidR="000459D6" w:rsidRDefault="000459D6" w:rsidP="008B4048"/>
        </w:tc>
        <w:tc>
          <w:tcPr>
            <w:tcW w:w="4110" w:type="dxa"/>
          </w:tcPr>
          <w:p w:rsidR="000459D6" w:rsidRDefault="000459D6" w:rsidP="008B4048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плеча слева</w:t>
            </w:r>
          </w:p>
        </w:tc>
        <w:tc>
          <w:tcPr>
            <w:tcW w:w="1560" w:type="dxa"/>
          </w:tcPr>
          <w:p w:rsidR="000459D6" w:rsidRDefault="000459D6" w:rsidP="008B4048"/>
        </w:tc>
        <w:tc>
          <w:tcPr>
            <w:tcW w:w="4110" w:type="dxa"/>
          </w:tcPr>
          <w:p w:rsidR="000459D6" w:rsidRDefault="000459D6" w:rsidP="008B4048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талии справа</w:t>
            </w:r>
          </w:p>
        </w:tc>
        <w:tc>
          <w:tcPr>
            <w:tcW w:w="1560" w:type="dxa"/>
          </w:tcPr>
          <w:p w:rsidR="000459D6" w:rsidRDefault="000459D6" w:rsidP="008B4048"/>
        </w:tc>
        <w:tc>
          <w:tcPr>
            <w:tcW w:w="4110" w:type="dxa"/>
          </w:tcPr>
          <w:p w:rsidR="000459D6" w:rsidRDefault="000459D6" w:rsidP="008B4048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талии слева</w:t>
            </w:r>
          </w:p>
        </w:tc>
        <w:tc>
          <w:tcPr>
            <w:tcW w:w="1560" w:type="dxa"/>
          </w:tcPr>
          <w:p w:rsidR="000459D6" w:rsidRDefault="000459D6" w:rsidP="008B4048"/>
        </w:tc>
        <w:tc>
          <w:tcPr>
            <w:tcW w:w="4110" w:type="dxa"/>
          </w:tcPr>
          <w:p w:rsidR="000459D6" w:rsidRDefault="000459D6" w:rsidP="008B4048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E81355"/>
        </w:tc>
        <w:tc>
          <w:tcPr>
            <w:tcW w:w="6775" w:type="dxa"/>
          </w:tcPr>
          <w:p w:rsidR="000459D6" w:rsidRDefault="000459D6" w:rsidP="000459D6"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сзади</w:t>
            </w:r>
          </w:p>
        </w:tc>
        <w:tc>
          <w:tcPr>
            <w:tcW w:w="1560" w:type="dxa"/>
          </w:tcPr>
          <w:p w:rsidR="000459D6" w:rsidRDefault="000459D6" w:rsidP="00E8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59D6" w:rsidRDefault="000459D6" w:rsidP="00E81355"/>
        </w:tc>
      </w:tr>
      <w:tr w:rsidR="000459D6" w:rsidTr="000459D6">
        <w:tc>
          <w:tcPr>
            <w:tcW w:w="9180" w:type="dxa"/>
            <w:gridSpan w:val="3"/>
          </w:tcPr>
          <w:p w:rsidR="000459D6" w:rsidRPr="00EC4CFF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C4CFF">
              <w:rPr>
                <w:rFonts w:ascii="Times New Roman" w:hAnsi="Times New Roman" w:cs="Times New Roman"/>
                <w:b/>
                <w:sz w:val="24"/>
                <w:szCs w:val="24"/>
              </w:rPr>
              <w:t>. Реакция на высокие и низкие музыкальные звуки</w:t>
            </w:r>
          </w:p>
          <w:p w:rsidR="000459D6" w:rsidRPr="00EC4CFF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FB52DB"/>
        </w:tc>
        <w:tc>
          <w:tcPr>
            <w:tcW w:w="4110" w:type="dxa"/>
          </w:tcPr>
          <w:p w:rsidR="000459D6" w:rsidRDefault="000459D6" w:rsidP="00FB52DB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EC4CFF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F">
              <w:rPr>
                <w:rFonts w:ascii="Times New Roman" w:hAnsi="Times New Roman" w:cs="Times New Roman"/>
                <w:sz w:val="24"/>
                <w:szCs w:val="24"/>
              </w:rPr>
              <w:t>Реакция на высокие и низкие звуки</w:t>
            </w:r>
          </w:p>
        </w:tc>
        <w:tc>
          <w:tcPr>
            <w:tcW w:w="6775" w:type="dxa"/>
          </w:tcPr>
          <w:p w:rsidR="000459D6" w:rsidRDefault="000459D6" w:rsidP="00EC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высокий звук музыкального инструмента</w:t>
            </w:r>
          </w:p>
        </w:tc>
        <w:tc>
          <w:tcPr>
            <w:tcW w:w="1560" w:type="dxa"/>
          </w:tcPr>
          <w:p w:rsidR="000459D6" w:rsidRDefault="000459D6" w:rsidP="00FB52DB"/>
        </w:tc>
        <w:tc>
          <w:tcPr>
            <w:tcW w:w="4110" w:type="dxa"/>
          </w:tcPr>
          <w:p w:rsidR="000459D6" w:rsidRDefault="000459D6" w:rsidP="00FB52DB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FB52DB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низкий звук музыкального инструмента</w:t>
            </w:r>
          </w:p>
        </w:tc>
        <w:tc>
          <w:tcPr>
            <w:tcW w:w="1560" w:type="dxa"/>
          </w:tcPr>
          <w:p w:rsidR="000459D6" w:rsidRDefault="000459D6" w:rsidP="00FB52DB"/>
        </w:tc>
        <w:tc>
          <w:tcPr>
            <w:tcW w:w="4110" w:type="dxa"/>
          </w:tcPr>
          <w:p w:rsidR="000459D6" w:rsidRDefault="000459D6" w:rsidP="00FB52DB"/>
        </w:tc>
      </w:tr>
      <w:tr w:rsidR="000459D6" w:rsidTr="000459D6">
        <w:tc>
          <w:tcPr>
            <w:tcW w:w="9180" w:type="dxa"/>
            <w:gridSpan w:val="3"/>
          </w:tcPr>
          <w:p w:rsidR="000459D6" w:rsidRPr="00FB52DB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. Реакция на тих</w:t>
            </w:r>
            <w:r w:rsidR="003B04CC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громк</w:t>
            </w:r>
            <w:r w:rsidR="003B04CC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</w:t>
            </w:r>
            <w:r w:rsidR="003B0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FB52DB"/>
        </w:tc>
        <w:tc>
          <w:tcPr>
            <w:tcW w:w="4110" w:type="dxa"/>
          </w:tcPr>
          <w:p w:rsidR="000459D6" w:rsidRDefault="000459D6" w:rsidP="00FB52DB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FB52DB" w:rsidRDefault="000459D6" w:rsidP="003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DB">
              <w:rPr>
                <w:rFonts w:ascii="Times New Roman" w:hAnsi="Times New Roman" w:cs="Times New Roman"/>
                <w:sz w:val="24"/>
                <w:szCs w:val="24"/>
              </w:rPr>
              <w:t>Реакция на тих</w:t>
            </w:r>
            <w:r w:rsidR="003B04C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B52DB">
              <w:rPr>
                <w:rFonts w:ascii="Times New Roman" w:hAnsi="Times New Roman" w:cs="Times New Roman"/>
                <w:sz w:val="24"/>
                <w:szCs w:val="24"/>
              </w:rPr>
              <w:t xml:space="preserve"> и громк</w:t>
            </w:r>
            <w:r w:rsidR="003B04CC">
              <w:rPr>
                <w:rFonts w:ascii="Times New Roman" w:hAnsi="Times New Roman" w:cs="Times New Roman"/>
                <w:sz w:val="24"/>
                <w:szCs w:val="24"/>
              </w:rPr>
              <w:t>ую речь</w:t>
            </w:r>
          </w:p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тихое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1560" w:type="dxa"/>
          </w:tcPr>
          <w:p w:rsidR="000459D6" w:rsidRDefault="000459D6" w:rsidP="00FB52DB"/>
        </w:tc>
        <w:tc>
          <w:tcPr>
            <w:tcW w:w="4110" w:type="dxa"/>
          </w:tcPr>
          <w:p w:rsidR="000459D6" w:rsidRDefault="000459D6" w:rsidP="00FB52DB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FB52DB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громкое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1560" w:type="dxa"/>
          </w:tcPr>
          <w:p w:rsidR="000459D6" w:rsidRDefault="000459D6" w:rsidP="00FB52DB"/>
        </w:tc>
        <w:tc>
          <w:tcPr>
            <w:tcW w:w="4110" w:type="dxa"/>
          </w:tcPr>
          <w:p w:rsidR="000459D6" w:rsidRDefault="000459D6" w:rsidP="00FB52DB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тихое пение детской песенки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громкое пение детской песенки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FB52DB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Реакция на тихие и громкие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ые звуки</w:t>
            </w:r>
          </w:p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763C4B" w:rsidRDefault="000459D6" w:rsidP="0076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 на тихие и громкие музыкальные звуки</w:t>
            </w:r>
          </w:p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тихие музыкальные звуки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rPr>
          <w:trHeight w:val="547"/>
        </w:trPr>
        <w:tc>
          <w:tcPr>
            <w:tcW w:w="2405" w:type="dxa"/>
            <w:gridSpan w:val="2"/>
            <w:vMerge/>
          </w:tcPr>
          <w:p w:rsidR="000459D6" w:rsidRDefault="000459D6" w:rsidP="00FB52DB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громкие музыкальные звуки</w:t>
            </w:r>
          </w:p>
        </w:tc>
        <w:tc>
          <w:tcPr>
            <w:tcW w:w="1560" w:type="dxa"/>
          </w:tcPr>
          <w:p w:rsidR="000459D6" w:rsidRDefault="000459D6" w:rsidP="00FB52DB"/>
        </w:tc>
        <w:tc>
          <w:tcPr>
            <w:tcW w:w="4110" w:type="dxa"/>
          </w:tcPr>
          <w:p w:rsidR="000459D6" w:rsidRDefault="000459D6" w:rsidP="00FB52DB"/>
        </w:tc>
      </w:tr>
      <w:tr w:rsidR="000459D6" w:rsidTr="000459D6">
        <w:tc>
          <w:tcPr>
            <w:tcW w:w="9180" w:type="dxa"/>
            <w:gridSpan w:val="3"/>
          </w:tcPr>
          <w:p w:rsidR="000459D6" w:rsidRPr="003A09D7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09D7">
              <w:rPr>
                <w:rFonts w:ascii="Times New Roman" w:hAnsi="Times New Roman" w:cs="Times New Roman"/>
                <w:b/>
                <w:sz w:val="24"/>
                <w:szCs w:val="24"/>
              </w:rPr>
              <w:t>. Реакция на музыку</w:t>
            </w:r>
          </w:p>
          <w:p w:rsidR="000459D6" w:rsidRPr="003A09D7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B915B7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15B7">
              <w:rPr>
                <w:rFonts w:ascii="Times New Roman" w:hAnsi="Times New Roman" w:cs="Times New Roman"/>
                <w:sz w:val="24"/>
                <w:szCs w:val="24"/>
              </w:rPr>
              <w:t>еакция на звучащую музыку</w:t>
            </w:r>
          </w:p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тихую музыку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громкую музыку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спокойную музыку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быструю музыку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385E14" w:rsidRDefault="000459D6" w:rsidP="00A53C6D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5B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местоположения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удаленного</w:t>
            </w:r>
            <w:r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</w:t>
            </w:r>
            <w:r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звука</w:t>
            </w:r>
          </w:p>
          <w:p w:rsidR="000459D6" w:rsidRPr="00385E14" w:rsidRDefault="000459D6" w:rsidP="00A53C6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</w:tcPr>
          <w:p w:rsidR="000459D6" w:rsidRPr="00385E14" w:rsidRDefault="000459D6" w:rsidP="00CD65BD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CD65B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местоположения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удаленного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</w:p>
        </w:tc>
        <w:tc>
          <w:tcPr>
            <w:tcW w:w="6775" w:type="dxa"/>
          </w:tcPr>
          <w:p w:rsidR="000459D6" w:rsidRPr="00385E14" w:rsidRDefault="000459D6" w:rsidP="007E3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находит </w:t>
            </w:r>
            <w:r w:rsidR="007E398C">
              <w:rPr>
                <w:rFonts w:ascii="Times New Roman" w:hAnsi="Times New Roman" w:cs="Times New Roman"/>
                <w:sz w:val="24"/>
                <w:szCs w:val="24"/>
              </w:rPr>
              <w:t>источник звука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звучащую игрушку</w:t>
            </w:r>
            <w:r w:rsidR="007E398C">
              <w:rPr>
                <w:rFonts w:ascii="Times New Roman" w:hAnsi="Times New Roman" w:cs="Times New Roman"/>
                <w:sz w:val="24"/>
                <w:szCs w:val="24"/>
              </w:rPr>
              <w:t>), расположенный в помещении класса (кабинета)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385E14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</w:t>
            </w:r>
            <w:r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звука</w:t>
            </w:r>
            <w:r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источником</w:t>
            </w:r>
            <w:r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459D6" w:rsidRPr="00385E1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</w:tcPr>
          <w:p w:rsidR="000459D6" w:rsidRPr="00385E14" w:rsidRDefault="000459D6" w:rsidP="00A53C6D">
            <w:pPr>
              <w:rPr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75" w:type="dxa"/>
          </w:tcPr>
          <w:p w:rsidR="000459D6" w:rsidRPr="00385E1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соотносит звук с его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(животным)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385E14" w:rsidRDefault="000459D6" w:rsidP="00A53C6D">
            <w:pPr>
              <w:pStyle w:val="a4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 Нахождение одинаковых по звучанию объектов</w:t>
            </w:r>
          </w:p>
          <w:p w:rsidR="000459D6" w:rsidRPr="00385E14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</w:tcPr>
          <w:p w:rsidR="000459D6" w:rsidRPr="00385E1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Нахождение одинаковых по звучанию объектов</w:t>
            </w:r>
          </w:p>
        </w:tc>
        <w:tc>
          <w:tcPr>
            <w:tcW w:w="6775" w:type="dxa"/>
          </w:tcPr>
          <w:p w:rsidR="000459D6" w:rsidRPr="00A46960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находит одинаковые по звучанию шумящие коробочки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Default="000459D6" w:rsidP="00A53C6D">
            <w:pPr>
              <w:pStyle w:val="a6"/>
              <w:numPr>
                <w:ilvl w:val="0"/>
                <w:numId w:val="1"/>
              </w:num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Кинестетическое восприятие</w:t>
            </w:r>
          </w:p>
          <w:p w:rsidR="000459D6" w:rsidRPr="006E7411" w:rsidRDefault="000459D6" w:rsidP="00A5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5D6AD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>еакция на прикосновения человека</w:t>
            </w:r>
          </w:p>
          <w:p w:rsidR="000459D6" w:rsidRPr="005D6AD3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5D6AD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AD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Эмоционально-двигательная реакция на </w:t>
            </w:r>
            <w:r w:rsidRPr="005D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прикосновения человека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реакция на прикосновение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рукам</w:t>
            </w:r>
          </w:p>
        </w:tc>
        <w:tc>
          <w:tcPr>
            <w:tcW w:w="1560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прикосновение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ногам</w:t>
            </w:r>
          </w:p>
        </w:tc>
        <w:tc>
          <w:tcPr>
            <w:tcW w:w="1560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прикосновение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голове</w:t>
            </w:r>
          </w:p>
        </w:tc>
        <w:tc>
          <w:tcPr>
            <w:tcW w:w="1560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59D6" w:rsidTr="000459D6">
        <w:tc>
          <w:tcPr>
            <w:tcW w:w="9180" w:type="dxa"/>
            <w:gridSpan w:val="3"/>
          </w:tcPr>
          <w:p w:rsidR="000459D6" w:rsidRPr="00B93FB6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F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Проба 2. Реакция на соприкосновение с материалами, различными по температуре, фактуре, вязкости</w:t>
            </w:r>
          </w:p>
          <w:p w:rsidR="000459D6" w:rsidRPr="00B93FB6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B93FB6" w:rsidRDefault="000459D6" w:rsidP="00A53C6D">
            <w:pPr>
              <w:rPr>
                <w:sz w:val="24"/>
                <w:szCs w:val="24"/>
              </w:rPr>
            </w:pPr>
            <w:r w:rsidRPr="00B93FB6">
              <w:rPr>
                <w:rFonts w:ascii="Times New Roman" w:hAnsi="Times New Roman" w:cs="Times New Roman"/>
                <w:sz w:val="24"/>
                <w:szCs w:val="24"/>
              </w:rPr>
              <w:t>Реакция на соприкосновение с материалами, различными по температуре, фактуре, вязкости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теплой водой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холодной водой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крупой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клейстером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гладкой фактурой материала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шероховатой фактурой материала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244540" w:rsidRDefault="000459D6" w:rsidP="00A53C6D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>Проба 3. Реакция на вибрацию, исходящую от объектов</w:t>
            </w:r>
          </w:p>
          <w:p w:rsidR="000459D6" w:rsidRPr="00244540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</w:tcPr>
          <w:p w:rsidR="000459D6" w:rsidRPr="00244540" w:rsidRDefault="000459D6" w:rsidP="00A53C6D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>Реакция на вибрацию, исходящую от объектов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вибрацию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244540" w:rsidRDefault="000459D6" w:rsidP="00A53C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>Проба 4. Реакция на давление на поверхность тела</w:t>
            </w:r>
          </w:p>
          <w:p w:rsidR="000459D6" w:rsidRPr="00244540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</w:tcPr>
          <w:p w:rsidR="000459D6" w:rsidRPr="00244540" w:rsidRDefault="000459D6" w:rsidP="00A53C6D">
            <w:pPr>
              <w:rPr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>Реакция на давление на поверхность тела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 на поверхность тела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244540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 5.</w:t>
            </w: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положение тела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</w:tcPr>
          <w:p w:rsidR="000459D6" w:rsidRPr="00244540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>Реакция на положение тела</w:t>
            </w:r>
          </w:p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положение тела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244540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</w:t>
            </w: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</w:tcPr>
          <w:p w:rsidR="000459D6" w:rsidRPr="004C2532" w:rsidRDefault="000459D6" w:rsidP="00A53C6D">
            <w:r w:rsidRPr="004C2532">
              <w:rPr>
                <w:rFonts w:ascii="Times New Roman" w:hAnsi="Times New Roman" w:cs="Times New Roman"/>
                <w:sz w:val="24"/>
                <w:szCs w:val="24"/>
              </w:rPr>
              <w:t>Реакция на изменение положения тела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положения тела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244540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частей</w:t>
            </w: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4C2532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 на положение частей тела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сгибание правой руки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4C2532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разгибание правой руки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правой руки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сгибание левой руки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594ED4">
              <w:rPr>
                <w:rFonts w:ascii="Times New Roman" w:hAnsi="Times New Roman" w:cs="Times New Roman"/>
                <w:sz w:val="24"/>
                <w:szCs w:val="24"/>
              </w:rPr>
              <w:t>реакция на разгибание левой руки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7A59B3">
              <w:rPr>
                <w:rFonts w:ascii="Times New Roman" w:hAnsi="Times New Roman" w:cs="Times New Roman"/>
                <w:sz w:val="24"/>
                <w:szCs w:val="24"/>
              </w:rPr>
              <w:t>реакция на удержание левой руки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сгибание правой ноги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разгибание правой ноги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правой ноги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D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сгибание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594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594ED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разгибание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594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7A59B3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удержание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7A5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244540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на соприкосновение тела с разными видами поверхностей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4D6108" w:rsidRDefault="000459D6" w:rsidP="00A53C6D"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Реакция на соприкосновение тела с разными видами поверхностей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мягким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матрац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тверд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кушетк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D20D57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воды 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поверхностью шарикового бассейна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D20D57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4D6108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Проба 9. </w:t>
            </w:r>
            <w:r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температур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, фактур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поверхности</w:t>
            </w:r>
            <w:r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, влажности, вязкости материалов</w:t>
            </w:r>
          </w:p>
          <w:p w:rsidR="000459D6" w:rsidRPr="004D6108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4D6108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Различение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, фактур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поверхности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, влажности, вязкости материалов</w:t>
            </w: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определяет температуру воды: 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4D6108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теплая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холодная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определяет фактуру поверхности сенсорной дощечки: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гладкая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шероховатая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определяет вязкость материала: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сыпучая крупа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жидкий клейстер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определяет влажность тряпки: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сухая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мокрая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4936C2" w:rsidRDefault="000459D6" w:rsidP="00A53C6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C2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вкуса и запаха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запах</w:t>
            </w:r>
          </w:p>
          <w:p w:rsidR="000459D6" w:rsidRPr="002C0C2A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запах</w:t>
            </w:r>
          </w:p>
          <w:p w:rsidR="000459D6" w:rsidRPr="00C243C9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запах апельсина</w:t>
            </w:r>
          </w:p>
        </w:tc>
        <w:tc>
          <w:tcPr>
            <w:tcW w:w="1560" w:type="dxa"/>
          </w:tcPr>
          <w:p w:rsidR="000459D6" w:rsidRPr="00C243C9" w:rsidRDefault="000459D6" w:rsidP="00A53C6D"/>
        </w:tc>
        <w:tc>
          <w:tcPr>
            <w:tcW w:w="4110" w:type="dxa"/>
          </w:tcPr>
          <w:p w:rsidR="000459D6" w:rsidRPr="00C243C9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зубной пасты</w:t>
            </w:r>
          </w:p>
        </w:tc>
        <w:tc>
          <w:tcPr>
            <w:tcW w:w="1560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запах хлеба</w:t>
            </w:r>
          </w:p>
        </w:tc>
        <w:tc>
          <w:tcPr>
            <w:tcW w:w="1560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реакция на запах мыла</w:t>
            </w:r>
          </w:p>
        </w:tc>
        <w:tc>
          <w:tcPr>
            <w:tcW w:w="1560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9180" w:type="dxa"/>
            <w:gridSpan w:val="3"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 2.</w:t>
            </w:r>
            <w:r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по запаху</w:t>
            </w:r>
          </w:p>
          <w:p w:rsidR="000459D6" w:rsidRPr="00C243C9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запаху</w:t>
            </w:r>
          </w:p>
        </w:tc>
        <w:tc>
          <w:tcPr>
            <w:tcW w:w="6775" w:type="dxa"/>
          </w:tcPr>
          <w:p w:rsidR="000459D6" w:rsidRPr="00C243C9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>по запаху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апельсин 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мыло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зубная паста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9180" w:type="dxa"/>
            <w:gridSpan w:val="3"/>
          </w:tcPr>
          <w:p w:rsidR="000459D6" w:rsidRPr="00C243C9" w:rsidRDefault="000459D6" w:rsidP="00A53C6D">
            <w:pPr>
              <w:ind w:righ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 3.</w:t>
            </w:r>
            <w:r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вкус </w:t>
            </w:r>
            <w:r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>, различны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вкусовым качествам</w:t>
            </w:r>
          </w:p>
          <w:p w:rsidR="000459D6" w:rsidRPr="00C243C9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C243C9" w:rsidRDefault="000459D6" w:rsidP="00A53C6D">
            <w:pPr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 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>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 xml:space="preserve"> по вкусовым качествам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 сладкого яблока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 кислого яблока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 соленого огурца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кислое яблоко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ев вкус горького шоколада: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9180" w:type="dxa"/>
            <w:gridSpan w:val="3"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 4.</w:t>
            </w:r>
            <w:r w:rsidRPr="00B4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B4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продуктов по вкусу</w:t>
            </w:r>
          </w:p>
          <w:p w:rsidR="000459D6" w:rsidRPr="00B46433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</w:t>
            </w:r>
            <w:r w:rsidRPr="00B46433">
              <w:rPr>
                <w:rFonts w:ascii="Times New Roman" w:hAnsi="Times New Roman" w:cs="Times New Roman"/>
                <w:sz w:val="24"/>
                <w:szCs w:val="24"/>
              </w:rPr>
              <w:t>продуктов по вкусу</w:t>
            </w:r>
          </w:p>
        </w:tc>
        <w:tc>
          <w:tcPr>
            <w:tcW w:w="6775" w:type="dxa"/>
          </w:tcPr>
          <w:p w:rsidR="000459D6" w:rsidRPr="00B46433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</w:t>
            </w:r>
            <w:r w:rsidRPr="00B46433">
              <w:rPr>
                <w:rFonts w:ascii="Times New Roman" w:hAnsi="Times New Roman" w:cs="Times New Roman"/>
                <w:sz w:val="24"/>
                <w:szCs w:val="24"/>
              </w:rPr>
              <w:t xml:space="preserve"> по вкусу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апельсин 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банан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колбаса</w:t>
            </w:r>
          </w:p>
        </w:tc>
        <w:tc>
          <w:tcPr>
            <w:tcW w:w="156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0459D6">
        <w:tc>
          <w:tcPr>
            <w:tcW w:w="9180" w:type="dxa"/>
            <w:gridSpan w:val="3"/>
          </w:tcPr>
          <w:p w:rsidR="000459D6" w:rsidRPr="00D219CF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 5.</w:t>
            </w:r>
            <w:r w:rsidRPr="00D21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Различение вкусовых качеств продуктов </w:t>
            </w:r>
          </w:p>
          <w:p w:rsidR="000459D6" w:rsidRPr="00D219CF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 w:val="restart"/>
          </w:tcPr>
          <w:p w:rsidR="000459D6" w:rsidRPr="00D219CF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19C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вкусовых качеств продуктов </w:t>
            </w:r>
          </w:p>
          <w:p w:rsidR="000459D6" w:rsidRPr="00D219CF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определяет вкусовое качество продукта: 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Pr="00D219CF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лимон (кислый)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сахар (сладкий)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соль (соленая)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  <w:tr w:rsidR="000459D6" w:rsidTr="000459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лук (горький)</w:t>
            </w:r>
          </w:p>
        </w:tc>
        <w:tc>
          <w:tcPr>
            <w:tcW w:w="1560" w:type="dxa"/>
          </w:tcPr>
          <w:p w:rsidR="000459D6" w:rsidRDefault="000459D6" w:rsidP="00A53C6D"/>
        </w:tc>
        <w:tc>
          <w:tcPr>
            <w:tcW w:w="4110" w:type="dxa"/>
          </w:tcPr>
          <w:p w:rsidR="000459D6" w:rsidRDefault="000459D6" w:rsidP="00A53C6D"/>
        </w:tc>
      </w:tr>
    </w:tbl>
    <w:p w:rsidR="004337DD" w:rsidRDefault="004337DD"/>
    <w:sectPr w:rsidR="004337DD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A8"/>
    <w:rsid w:val="000236D1"/>
    <w:rsid w:val="000365B2"/>
    <w:rsid w:val="000456F5"/>
    <w:rsid w:val="000459D6"/>
    <w:rsid w:val="000523C0"/>
    <w:rsid w:val="00092956"/>
    <w:rsid w:val="000A3427"/>
    <w:rsid w:val="000A775F"/>
    <w:rsid w:val="000B0AC1"/>
    <w:rsid w:val="00101364"/>
    <w:rsid w:val="00102E85"/>
    <w:rsid w:val="00121FEA"/>
    <w:rsid w:val="00135734"/>
    <w:rsid w:val="00144E6E"/>
    <w:rsid w:val="00155554"/>
    <w:rsid w:val="00160008"/>
    <w:rsid w:val="001911BC"/>
    <w:rsid w:val="001C13B5"/>
    <w:rsid w:val="001F22E1"/>
    <w:rsid w:val="001F636C"/>
    <w:rsid w:val="00202BD7"/>
    <w:rsid w:val="00210567"/>
    <w:rsid w:val="00223551"/>
    <w:rsid w:val="00244174"/>
    <w:rsid w:val="00244540"/>
    <w:rsid w:val="00277187"/>
    <w:rsid w:val="002A6877"/>
    <w:rsid w:val="002B24B1"/>
    <w:rsid w:val="002C0C2A"/>
    <w:rsid w:val="00300519"/>
    <w:rsid w:val="00312ADE"/>
    <w:rsid w:val="0031554C"/>
    <w:rsid w:val="00342B2C"/>
    <w:rsid w:val="003521D5"/>
    <w:rsid w:val="0037601D"/>
    <w:rsid w:val="00384ADD"/>
    <w:rsid w:val="00385E14"/>
    <w:rsid w:val="003918CD"/>
    <w:rsid w:val="003A09D7"/>
    <w:rsid w:val="003A7317"/>
    <w:rsid w:val="003B04CC"/>
    <w:rsid w:val="003F3D95"/>
    <w:rsid w:val="004218B4"/>
    <w:rsid w:val="004337DD"/>
    <w:rsid w:val="00451E24"/>
    <w:rsid w:val="00457632"/>
    <w:rsid w:val="00464995"/>
    <w:rsid w:val="004750B6"/>
    <w:rsid w:val="004936C2"/>
    <w:rsid w:val="004C2532"/>
    <w:rsid w:val="004D6108"/>
    <w:rsid w:val="005036E1"/>
    <w:rsid w:val="00557B08"/>
    <w:rsid w:val="005740FE"/>
    <w:rsid w:val="00590A84"/>
    <w:rsid w:val="005A67DD"/>
    <w:rsid w:val="005D6AD3"/>
    <w:rsid w:val="005E2D01"/>
    <w:rsid w:val="005F2C2B"/>
    <w:rsid w:val="00612673"/>
    <w:rsid w:val="00615FA5"/>
    <w:rsid w:val="00621716"/>
    <w:rsid w:val="00621C89"/>
    <w:rsid w:val="00624D5E"/>
    <w:rsid w:val="00625D19"/>
    <w:rsid w:val="00627AF6"/>
    <w:rsid w:val="00636658"/>
    <w:rsid w:val="00644F91"/>
    <w:rsid w:val="0065087A"/>
    <w:rsid w:val="0066172C"/>
    <w:rsid w:val="006A2B19"/>
    <w:rsid w:val="006B6CB8"/>
    <w:rsid w:val="006C0A74"/>
    <w:rsid w:val="006E7411"/>
    <w:rsid w:val="007025B9"/>
    <w:rsid w:val="00726994"/>
    <w:rsid w:val="00747A3C"/>
    <w:rsid w:val="00763C4B"/>
    <w:rsid w:val="00763E7F"/>
    <w:rsid w:val="007726AA"/>
    <w:rsid w:val="00783BCA"/>
    <w:rsid w:val="007E2914"/>
    <w:rsid w:val="007E398C"/>
    <w:rsid w:val="007F68B7"/>
    <w:rsid w:val="00800686"/>
    <w:rsid w:val="00820D23"/>
    <w:rsid w:val="00825A80"/>
    <w:rsid w:val="008466FC"/>
    <w:rsid w:val="00857DDE"/>
    <w:rsid w:val="00860588"/>
    <w:rsid w:val="0086109E"/>
    <w:rsid w:val="00866B20"/>
    <w:rsid w:val="0087257D"/>
    <w:rsid w:val="00881D46"/>
    <w:rsid w:val="008927AD"/>
    <w:rsid w:val="008A7FDB"/>
    <w:rsid w:val="008B4048"/>
    <w:rsid w:val="008D3464"/>
    <w:rsid w:val="008D4EC9"/>
    <w:rsid w:val="0090012B"/>
    <w:rsid w:val="0090524B"/>
    <w:rsid w:val="009D0E27"/>
    <w:rsid w:val="009D3EEC"/>
    <w:rsid w:val="009D5350"/>
    <w:rsid w:val="00A12E0A"/>
    <w:rsid w:val="00A203A8"/>
    <w:rsid w:val="00A249DE"/>
    <w:rsid w:val="00A32163"/>
    <w:rsid w:val="00A36599"/>
    <w:rsid w:val="00A46960"/>
    <w:rsid w:val="00A509B2"/>
    <w:rsid w:val="00A53C6D"/>
    <w:rsid w:val="00A60061"/>
    <w:rsid w:val="00A74047"/>
    <w:rsid w:val="00A8180C"/>
    <w:rsid w:val="00AB7E14"/>
    <w:rsid w:val="00AD153F"/>
    <w:rsid w:val="00B0037E"/>
    <w:rsid w:val="00B02470"/>
    <w:rsid w:val="00B050BF"/>
    <w:rsid w:val="00B418D5"/>
    <w:rsid w:val="00B46433"/>
    <w:rsid w:val="00B471C4"/>
    <w:rsid w:val="00B56C5F"/>
    <w:rsid w:val="00B63F7F"/>
    <w:rsid w:val="00B842F4"/>
    <w:rsid w:val="00B915B7"/>
    <w:rsid w:val="00B93FB6"/>
    <w:rsid w:val="00BA2DD8"/>
    <w:rsid w:val="00BD4556"/>
    <w:rsid w:val="00C243C9"/>
    <w:rsid w:val="00C2670A"/>
    <w:rsid w:val="00C64802"/>
    <w:rsid w:val="00C65144"/>
    <w:rsid w:val="00C76D34"/>
    <w:rsid w:val="00C960DC"/>
    <w:rsid w:val="00CA75F7"/>
    <w:rsid w:val="00CB1390"/>
    <w:rsid w:val="00CB55C4"/>
    <w:rsid w:val="00CB70C9"/>
    <w:rsid w:val="00CD65BD"/>
    <w:rsid w:val="00CD73AC"/>
    <w:rsid w:val="00CE1860"/>
    <w:rsid w:val="00CF4218"/>
    <w:rsid w:val="00D10C70"/>
    <w:rsid w:val="00D20D57"/>
    <w:rsid w:val="00D219CF"/>
    <w:rsid w:val="00D2530D"/>
    <w:rsid w:val="00D327AF"/>
    <w:rsid w:val="00D63208"/>
    <w:rsid w:val="00D7787D"/>
    <w:rsid w:val="00DC76FD"/>
    <w:rsid w:val="00DD1A3C"/>
    <w:rsid w:val="00DD4686"/>
    <w:rsid w:val="00E24CFD"/>
    <w:rsid w:val="00E25CA8"/>
    <w:rsid w:val="00E4351B"/>
    <w:rsid w:val="00E51935"/>
    <w:rsid w:val="00E56ED5"/>
    <w:rsid w:val="00E657FD"/>
    <w:rsid w:val="00E65DC8"/>
    <w:rsid w:val="00E85527"/>
    <w:rsid w:val="00EB7D25"/>
    <w:rsid w:val="00EC4CFF"/>
    <w:rsid w:val="00EE0A3F"/>
    <w:rsid w:val="00EF0694"/>
    <w:rsid w:val="00F1033E"/>
    <w:rsid w:val="00F27F04"/>
    <w:rsid w:val="00FA1568"/>
    <w:rsid w:val="00FA76AE"/>
    <w:rsid w:val="00FB52DB"/>
    <w:rsid w:val="00FC6B78"/>
    <w:rsid w:val="00FD64BD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3EEC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38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85E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10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91</cp:revision>
  <cp:lastPrinted>2021-05-31T10:35:00Z</cp:lastPrinted>
  <dcterms:created xsi:type="dcterms:W3CDTF">2019-01-30T16:26:00Z</dcterms:created>
  <dcterms:modified xsi:type="dcterms:W3CDTF">2021-06-03T10:54:00Z</dcterms:modified>
</cp:coreProperties>
</file>