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4" w:rsidRPr="002A6F29" w:rsidRDefault="005600B4" w:rsidP="005600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29">
        <w:rPr>
          <w:rFonts w:ascii="Times New Roman" w:hAnsi="Times New Roman" w:cs="Times New Roman"/>
          <w:b/>
          <w:sz w:val="28"/>
          <w:szCs w:val="28"/>
        </w:rPr>
        <w:t>Туризм.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Pr="002A6F29">
        <w:rPr>
          <w:rFonts w:ascii="Times New Roman" w:hAnsi="Times New Roman"/>
          <w:b/>
          <w:sz w:val="28"/>
          <w:szCs w:val="28"/>
        </w:rPr>
        <w:t xml:space="preserve">Различение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5600B4" w:rsidRPr="002A6F29" w:rsidRDefault="005600B4" w:rsidP="005600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азличать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предметы туристического инвентаря (рюкзак, спальный мешок, туристический коврик, палатка, котелок, тренога)</w:t>
      </w:r>
    </w:p>
    <w:p w:rsidR="005600B4" w:rsidRPr="002A6F29" w:rsidRDefault="005600B4" w:rsidP="005600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Диагностический материал: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 (рюкзак, спальный мешок, туристический коврик, палатка, котелок, тренога)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hAnsi="Times New Roman"/>
          <w:sz w:val="28"/>
          <w:szCs w:val="28"/>
        </w:rPr>
        <w:t xml:space="preserve">, картинки с изображением назначения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предметов туристического инвентаря;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предметы туристического инвентаря (рюкзак, спальный мешок, туристический коврик, палатка, котелок, тренога) </w:t>
      </w:r>
      <w:r w:rsidRPr="002A6F29">
        <w:rPr>
          <w:rFonts w:ascii="Times New Roman" w:hAnsi="Times New Roman" w:cs="Times New Roman"/>
          <w:sz w:val="28"/>
          <w:szCs w:val="28"/>
        </w:rPr>
        <w:t xml:space="preserve">или 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hAnsi="Times New Roman" w:cs="Times New Roman"/>
          <w:sz w:val="28"/>
          <w:szCs w:val="28"/>
        </w:rPr>
        <w:t xml:space="preserve">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 w:rsidRPr="002A6F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2A6F29">
        <w:rPr>
          <w:rFonts w:ascii="Times New Roman" w:hAnsi="Times New Roman"/>
          <w:spacing w:val="-10"/>
          <w:sz w:val="28"/>
          <w:szCs w:val="28"/>
        </w:rPr>
        <w:t>рюкзак (спальный мешок, туристический коврик, палатку, котелок, треногу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2A6F29">
        <w:rPr>
          <w:rFonts w:ascii="Times New Roman" w:hAnsi="Times New Roman"/>
          <w:spacing w:val="-10"/>
          <w:sz w:val="28"/>
          <w:szCs w:val="28"/>
        </w:rPr>
        <w:t>рюкзак (спальный мешок, туристический коврик, палатку, котелок, треногу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Pr="002A6F29">
        <w:rPr>
          <w:rFonts w:ascii="Times New Roman" w:hAnsi="Times New Roman"/>
          <w:sz w:val="28"/>
          <w:szCs w:val="28"/>
        </w:rPr>
        <w:t xml:space="preserve"> /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2A6F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2A6F29">
        <w:rPr>
          <w:rFonts w:ascii="Times New Roman" w:hAnsi="Times New Roman"/>
          <w:spacing w:val="-10"/>
          <w:sz w:val="28"/>
          <w:szCs w:val="28"/>
        </w:rPr>
        <w:t>рюкзак (спальный мешок, туристический коврик, палатка, котелок, тренога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)?</w:t>
      </w:r>
      <w:r w:rsidRPr="002A6F29">
        <w:rPr>
          <w:rFonts w:ascii="Times New Roman" w:hAnsi="Times New Roman" w:cs="Times New Roman"/>
          <w:sz w:val="28"/>
          <w:szCs w:val="28"/>
        </w:rPr>
        <w:t xml:space="preserve">».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Если ребенок владеет вербальной речью, педагог поочередно показывает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предметы туристического инвентаря или 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это?».</w:t>
      </w:r>
    </w:p>
    <w:p w:rsidR="005600B4" w:rsidRPr="002A6F29" w:rsidRDefault="005600B4" w:rsidP="005600B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hAnsi="Times New Roman"/>
          <w:sz w:val="28"/>
          <w:szCs w:val="28"/>
        </w:rPr>
        <w:t xml:space="preserve">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показывает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предметы туристического инвентаря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предметов туристического инвентаря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«Найди, для чего это нужно» / «Покажи, для чего это нужно».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42488" w:rsidRPr="002A6F29" w:rsidRDefault="00B42488" w:rsidP="00712771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lastRenderedPageBreak/>
        <w:t>Проба 2. Раскладывание туристического коврика</w:t>
      </w: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раскладывать туристический коврик</w:t>
      </w: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туристический коврик;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712771" w:rsidRPr="002A6F29" w:rsidRDefault="00712771" w:rsidP="0071277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12771" w:rsidRPr="002A6F29" w:rsidRDefault="00712771" w:rsidP="0071277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712771" w:rsidRPr="002A6F29" w:rsidRDefault="00712771" w:rsidP="0071277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туристический коврик,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изображение), показывает жестом: «Разложи коврик», помогает выполнить действие.</w:t>
      </w:r>
    </w:p>
    <w:p w:rsidR="00712771" w:rsidRPr="002A6F29" w:rsidRDefault="00712771" w:rsidP="0071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3. Складывание туристического коврика</w:t>
      </w: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складывать туристический коврик</w:t>
      </w:r>
    </w:p>
    <w:p w:rsidR="00712771" w:rsidRPr="002A6F29" w:rsidRDefault="00712771" w:rsidP="0071277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туристический коврик;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712771" w:rsidRPr="002A6F29" w:rsidRDefault="00712771" w:rsidP="0071277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12771" w:rsidRPr="002A6F29" w:rsidRDefault="00712771" w:rsidP="0071277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712771" w:rsidRPr="002A6F29" w:rsidRDefault="00712771" w:rsidP="0071277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туристический коврик,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изображение), показывает жестом: «Сложи коврик», помогает выполнить действие.</w:t>
      </w:r>
    </w:p>
    <w:p w:rsidR="00712771" w:rsidRPr="002A6F29" w:rsidRDefault="00712771" w:rsidP="0071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12771" w:rsidRPr="002A6F29" w:rsidRDefault="00712771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4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z w:val="28"/>
          <w:szCs w:val="28"/>
        </w:rPr>
        <w:t>Сборка рюкзака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z w:val="28"/>
          <w:szCs w:val="28"/>
        </w:rPr>
        <w:t>собирать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 рюкзак 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банка тушенки, обувь, одежда, набор походной посуды, средства личной гигиены;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рюкзак, </w:t>
      </w:r>
      <w:r w:rsidRPr="002A6F29">
        <w:rPr>
          <w:rFonts w:ascii="Times New Roman" w:hAnsi="Times New Roman"/>
          <w:spacing w:val="-10"/>
          <w:sz w:val="28"/>
          <w:szCs w:val="28"/>
        </w:rPr>
        <w:t>банку тушенки, обувь, одежду, набор походной посуды, средства личной гигиены</w:t>
      </w:r>
      <w:r w:rsidRPr="002A6F29">
        <w:rPr>
          <w:rFonts w:ascii="Times New Roman" w:hAnsi="Times New Roman" w:cs="Times New Roman"/>
          <w:sz w:val="28"/>
          <w:szCs w:val="28"/>
        </w:rPr>
        <w:t xml:space="preserve">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ребенку (графическое изображение), показывает жестом: «Собери рюкзак», помогает выполнить действие.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rPr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5</w:t>
      </w:r>
      <w:r w:rsidRPr="002A6F29">
        <w:rPr>
          <w:rFonts w:ascii="Times New Roman" w:hAnsi="Times New Roman"/>
          <w:b/>
          <w:iCs/>
          <w:sz w:val="28"/>
          <w:szCs w:val="28"/>
        </w:rPr>
        <w:t>. Раскладывание спального мешка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раскладывать спальный мешок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спальный мешок в чехле;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6C1DE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5600B4" w:rsidRPr="002A6F29" w:rsidRDefault="005600B4" w:rsidP="006C1DE6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спальный мешок,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изображение), показывает жестом: «Разложи спальный мешок», помогает выполнить действие.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rPr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6</w:t>
      </w:r>
      <w:r w:rsidRPr="002A6F29">
        <w:rPr>
          <w:rFonts w:ascii="Times New Roman" w:hAnsi="Times New Roman"/>
          <w:b/>
          <w:iCs/>
          <w:sz w:val="28"/>
          <w:szCs w:val="28"/>
        </w:rPr>
        <w:t>. Расположение в спальном мешке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располагаться в спальном мешке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спальный мешок в чехле;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застегнутый спальный мешок,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«Ляг в спальный мешок»,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rPr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7</w:t>
      </w:r>
      <w:r w:rsidRPr="002A6F29">
        <w:rPr>
          <w:rFonts w:ascii="Times New Roman" w:hAnsi="Times New Roman"/>
          <w:b/>
          <w:iCs/>
          <w:sz w:val="28"/>
          <w:szCs w:val="28"/>
        </w:rPr>
        <w:t>. Складывание спального мешка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складывать спальный мешок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спальный мешок, чехол,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расстегнутый спальный мешок, чехол,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инструкцию, понятную ребенку (графическое изображение), показывает жестом: «Положи спальный мешок в чехол»,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1 балл - «выполняет действие со значительной физической помощью» (педагог выполняет всё действие вместе с обучающимся, использует прием </w:t>
      </w: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rPr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8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z w:val="28"/>
          <w:szCs w:val="28"/>
        </w:rPr>
        <w:t xml:space="preserve">Различение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составных частей палатки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>: оценить умение р</w:t>
      </w:r>
      <w:r w:rsidRPr="002A6F29">
        <w:rPr>
          <w:rFonts w:ascii="Times New Roman" w:hAnsi="Times New Roman"/>
          <w:sz w:val="28"/>
          <w:szCs w:val="28"/>
        </w:rPr>
        <w:t xml:space="preserve">азличать </w:t>
      </w:r>
      <w:r w:rsidRPr="002A6F29">
        <w:rPr>
          <w:rFonts w:ascii="Times New Roman" w:hAnsi="Times New Roman"/>
          <w:spacing w:val="-10"/>
          <w:sz w:val="28"/>
          <w:szCs w:val="28"/>
        </w:rPr>
        <w:t>составные части палатки (днище, крыша, стены палатки, растяжки, стойка, колышки)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палатка, </w:t>
      </w:r>
      <w:r w:rsidRPr="002A6F29">
        <w:rPr>
          <w:rFonts w:ascii="Times New Roman" w:hAnsi="Times New Roman"/>
          <w:sz w:val="28"/>
          <w:szCs w:val="28"/>
        </w:rPr>
        <w:t xml:space="preserve">картинки с изображением палатки и назначения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составных частей палатки (днище, крыша, стены палатки, растяжки, стойка, колышки);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(стоит) на спортивной площадке школьной территории (за столом в классе).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A6F29">
        <w:rPr>
          <w:rFonts w:ascii="Times New Roman" w:hAnsi="Times New Roman" w:cs="Times New Roman"/>
          <w:sz w:val="28"/>
          <w:szCs w:val="28"/>
        </w:rPr>
        <w:t>к установленной на земле палатке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A6F29">
        <w:rPr>
          <w:rFonts w:ascii="Times New Roman" w:hAnsi="Times New Roman" w:cs="Times New Roman"/>
          <w:sz w:val="28"/>
          <w:szCs w:val="28"/>
        </w:rPr>
        <w:t xml:space="preserve">(кладет на столе перед ребенком 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палатки)</w:t>
      </w:r>
      <w:r w:rsidRPr="002A6F29">
        <w:rPr>
          <w:rFonts w:ascii="Times New Roman" w:hAnsi="Times New Roman" w:cs="Times New Roman"/>
          <w:sz w:val="28"/>
          <w:szCs w:val="28"/>
        </w:rPr>
        <w:t xml:space="preserve">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 (графическое изображение): «Покажи</w:t>
      </w:r>
      <w:r w:rsidRPr="002A6F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2A6F29">
        <w:rPr>
          <w:rFonts w:ascii="Times New Roman" w:hAnsi="Times New Roman"/>
          <w:spacing w:val="-10"/>
          <w:sz w:val="28"/>
          <w:szCs w:val="28"/>
        </w:rPr>
        <w:t>днище (крышу, стены палатки, растяжки, стойку, колышки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2A6F29">
        <w:rPr>
          <w:rFonts w:ascii="Times New Roman" w:hAnsi="Times New Roman"/>
          <w:spacing w:val="-10"/>
          <w:sz w:val="28"/>
          <w:szCs w:val="28"/>
        </w:rPr>
        <w:t>днище (крышу, стены палатки, растяжки, стойку, колышки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Pr="002A6F29">
        <w:rPr>
          <w:rFonts w:ascii="Times New Roman" w:hAnsi="Times New Roman"/>
          <w:sz w:val="28"/>
          <w:szCs w:val="28"/>
        </w:rPr>
        <w:t>/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2A6F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2A6F29">
        <w:rPr>
          <w:rFonts w:ascii="Times New Roman" w:hAnsi="Times New Roman"/>
          <w:spacing w:val="-10"/>
          <w:sz w:val="28"/>
          <w:szCs w:val="28"/>
        </w:rPr>
        <w:t>днище (крыша, стены палатки, растяжки, стойка, колышки</w:t>
      </w:r>
      <w:r w:rsidRPr="002A6F29">
        <w:rPr>
          <w:rFonts w:ascii="Times New Roman" w:eastAsia="Andale Sans UI" w:hAnsi="Times New Roman" w:cs="Times New Roman"/>
          <w:kern w:val="2"/>
          <w:sz w:val="28"/>
          <w:szCs w:val="28"/>
        </w:rPr>
        <w:t>)?</w:t>
      </w:r>
      <w:r w:rsidRPr="002A6F29">
        <w:rPr>
          <w:rFonts w:ascii="Times New Roman" w:hAnsi="Times New Roman" w:cs="Times New Roman"/>
          <w:sz w:val="28"/>
          <w:szCs w:val="28"/>
        </w:rPr>
        <w:t xml:space="preserve">».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Если ребенок владеет вербальной речью, педагог поочередно показывает </w:t>
      </w:r>
      <w:r w:rsidRPr="002A6F29">
        <w:rPr>
          <w:rFonts w:ascii="Times New Roman" w:hAnsi="Times New Roman"/>
          <w:spacing w:val="-10"/>
          <w:sz w:val="28"/>
          <w:szCs w:val="28"/>
        </w:rPr>
        <w:t>составные части палатки (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составных частей палатки)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это?».</w:t>
      </w:r>
    </w:p>
    <w:p w:rsidR="005600B4" w:rsidRPr="002A6F29" w:rsidRDefault="005600B4" w:rsidP="005600B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показывает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части палатки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</w:t>
      </w:r>
      <w:r w:rsidRPr="002A6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Pr="002A6F29">
        <w:rPr>
          <w:rFonts w:ascii="Times New Roman" w:hAnsi="Times New Roman"/>
          <w:spacing w:val="-10"/>
          <w:sz w:val="28"/>
          <w:szCs w:val="28"/>
        </w:rPr>
        <w:t>частей палатки)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«Найди, для чего это нужно» / «Покажи, для чего это нужно».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9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Подготовка места для установки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подготавливать место для установки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флажки, пакет для мусора, перчатки;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планируют устанавливать палатку.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отмечает флажками место для установки палатки,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«Подготовь место для установки палатки»,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10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Раскладывание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раскладывать палатку 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 в чехле;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подготовлено место для установки палатки.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палатку в чехле,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«Разложи палатку»,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11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Ориентировка в частях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ориентироваться в частях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подготовлено место для установки палатки.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раскладывает на земле перед ребенком палатку,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«Найди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(покажи) днище палатки (вход в палатку, отверстия для колышков)»,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2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Вставление колышков при закреплении палатки на земле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вставлять круглые колышки при закреплении палатки на земле 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палатка, 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круглые </w:t>
      </w:r>
      <w:r w:rsidRPr="002A6F29">
        <w:rPr>
          <w:rFonts w:ascii="Times New Roman" w:hAnsi="Times New Roman"/>
          <w:iCs/>
          <w:sz w:val="28"/>
          <w:szCs w:val="28"/>
        </w:rPr>
        <w:t xml:space="preserve">колышки;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подготовлено место для установки палатки.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раскладывает на земле перед ребенком палатку,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«Закрепи днище палатки»,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3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Установление стойки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устанавливать стойку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палатка, стойка (части стойки), колышки;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разложена и закреплена палатки.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стойку (части стойки),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«Поставь стойку»,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lastRenderedPageBreak/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4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Установление растяжек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устанавливать растяжки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палатка, стойка, плоские колышки;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установлена палатка.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плоские колышки,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«Установи растяжки палатки»,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5</w:t>
      </w:r>
      <w:r w:rsidRPr="002A6F29">
        <w:rPr>
          <w:rFonts w:ascii="Times New Roman" w:hAnsi="Times New Roman"/>
          <w:b/>
          <w:iCs/>
          <w:sz w:val="28"/>
          <w:szCs w:val="28"/>
        </w:rPr>
        <w:t>. Разборка установленной палатки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последовательно </w:t>
      </w:r>
      <w:r w:rsidRPr="002A6F29">
        <w:rPr>
          <w:rFonts w:ascii="Times New Roman" w:hAnsi="Times New Roman"/>
          <w:spacing w:val="-10"/>
          <w:sz w:val="28"/>
          <w:szCs w:val="28"/>
        </w:rPr>
        <w:t>разбирать установленную палатку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палатка, сумка-чехол;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стоит на площадке, где установлена палатка. Педагог находится рядом с ребенком.</w:t>
      </w:r>
    </w:p>
    <w:p w:rsidR="005600B4" w:rsidRPr="002A6F29" w:rsidRDefault="005600B4" w:rsidP="005600B4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сумку-чехол,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«Разбери палатку»,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6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Подготовка кострового места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подготавливать костровое место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>: лопата, пакет для мусора, перчатки, флажки, шаблон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Ребенок и педагог стоят рядом с </w:t>
      </w:r>
      <w:r w:rsidRPr="002A6F29">
        <w:rPr>
          <w:rFonts w:ascii="Times New Roman" w:hAnsi="Times New Roman"/>
          <w:spacing w:val="-10"/>
          <w:sz w:val="28"/>
          <w:szCs w:val="28"/>
        </w:rPr>
        <w:t>обозначенным флажками местом для костра</w:t>
      </w:r>
      <w:r w:rsidRPr="002A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0B4" w:rsidRPr="002A6F29" w:rsidRDefault="005600B4" w:rsidP="005600B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перед ребенком пакет для мусора, лопату, шаблон,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«Подготовь место для костра»,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7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Складывание костра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складывать костер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бумага для розжига;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Ребенок и педагог стоят рядом с </w:t>
      </w:r>
      <w:r w:rsidRPr="002A6F29">
        <w:rPr>
          <w:rFonts w:ascii="Times New Roman" w:hAnsi="Times New Roman"/>
          <w:spacing w:val="-10"/>
          <w:sz w:val="28"/>
          <w:szCs w:val="28"/>
        </w:rPr>
        <w:t>местом для костра</w:t>
      </w:r>
      <w:r w:rsidRPr="002A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0B4" w:rsidRPr="002A6F29" w:rsidRDefault="005600B4" w:rsidP="005600B4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бумагу для розжига,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«Сложи костер»,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rPr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8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Разжигание костра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разжигать костер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каминные спички;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Ребенок и педагог стоят рядом с </w:t>
      </w:r>
      <w:r w:rsidRPr="002A6F29">
        <w:rPr>
          <w:rFonts w:ascii="Times New Roman" w:hAnsi="Times New Roman"/>
          <w:spacing w:val="-10"/>
          <w:sz w:val="28"/>
          <w:szCs w:val="28"/>
        </w:rPr>
        <w:t>местом для костра</w:t>
      </w:r>
      <w:r w:rsidRPr="002A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0B4" w:rsidRPr="002A6F29" w:rsidRDefault="005600B4" w:rsidP="005600B4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кладет перед ребенком каминные спички,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«Разожги костер»,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>Проба 1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9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Поддержание огня в костре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поддерживать огонь в костре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сухие ветки для костра;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Ребенок и педагог стоят рядом с </w:t>
      </w:r>
      <w:r w:rsidRPr="002A6F29">
        <w:rPr>
          <w:rFonts w:ascii="Times New Roman" w:hAnsi="Times New Roman"/>
          <w:spacing w:val="-10"/>
          <w:sz w:val="28"/>
          <w:szCs w:val="28"/>
        </w:rPr>
        <w:t>разожженным костром</w:t>
      </w:r>
      <w:r w:rsidRPr="002A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0B4" w:rsidRPr="002A6F29" w:rsidRDefault="005600B4" w:rsidP="005600B4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показывает жестом: «Поддерживай огонь»,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20</w:t>
      </w:r>
      <w:r w:rsidRPr="002A6F2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A6F29">
        <w:rPr>
          <w:rFonts w:ascii="Times New Roman" w:hAnsi="Times New Roman"/>
          <w:b/>
          <w:spacing w:val="-10"/>
          <w:sz w:val="28"/>
          <w:szCs w:val="28"/>
        </w:rPr>
        <w:t>Тушение костра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2A6F29">
        <w:rPr>
          <w:rFonts w:ascii="Times New Roman" w:hAnsi="Times New Roman"/>
          <w:spacing w:val="-10"/>
          <w:sz w:val="28"/>
          <w:szCs w:val="28"/>
        </w:rPr>
        <w:t>тушить костер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емкость с песком, лопата, емкость с водой;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Ребенок и педагог стоят рядом с </w:t>
      </w:r>
      <w:r w:rsidRPr="002A6F29">
        <w:rPr>
          <w:rFonts w:ascii="Times New Roman" w:hAnsi="Times New Roman"/>
          <w:spacing w:val="-10"/>
          <w:sz w:val="28"/>
          <w:szCs w:val="28"/>
        </w:rPr>
        <w:t>разожженным костром</w:t>
      </w:r>
      <w:r w:rsidRPr="002A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0B4" w:rsidRPr="002A6F29" w:rsidRDefault="005600B4" w:rsidP="006C1DE6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2A6F29">
        <w:rPr>
          <w:rFonts w:ascii="Times New Roman" w:hAnsi="Times New Roman" w:cs="Times New Roman"/>
          <w:sz w:val="28"/>
          <w:szCs w:val="28"/>
        </w:rPr>
        <w:t xml:space="preserve">Педагог ставит 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емкости с песком и водой, кладет лопату, привлекает внимание ребенка и предъявляет речевую инструкцию, понятную ребенку (графическое изображение), показывает жестом: «Потуши костер», </w:t>
      </w:r>
      <w:r w:rsidRPr="002A6F29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A6F29">
        <w:rPr>
          <w:rFonts w:ascii="Times New Roman" w:hAnsi="Times New Roman"/>
          <w:b/>
          <w:iCs/>
          <w:sz w:val="28"/>
          <w:szCs w:val="28"/>
        </w:rPr>
        <w:t xml:space="preserve">Проба </w:t>
      </w:r>
      <w:r w:rsidR="00B42488" w:rsidRPr="002A6F29">
        <w:rPr>
          <w:rFonts w:ascii="Times New Roman" w:hAnsi="Times New Roman"/>
          <w:b/>
          <w:iCs/>
          <w:sz w:val="28"/>
          <w:szCs w:val="28"/>
        </w:rPr>
        <w:t>21</w:t>
      </w:r>
      <w:r w:rsidRPr="002A6F29">
        <w:rPr>
          <w:rFonts w:ascii="Times New Roman" w:hAnsi="Times New Roman"/>
          <w:b/>
          <w:iCs/>
          <w:sz w:val="28"/>
          <w:szCs w:val="28"/>
        </w:rPr>
        <w:t>. Знание правил поведения в походе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2A6F29">
        <w:rPr>
          <w:rFonts w:ascii="Times New Roman" w:hAnsi="Times New Roman"/>
          <w:iCs/>
          <w:sz w:val="28"/>
          <w:szCs w:val="28"/>
        </w:rPr>
        <w:t>: оценить знание</w:t>
      </w:r>
      <w:r w:rsidRPr="002A6F29">
        <w:rPr>
          <w:rFonts w:ascii="Times New Roman" w:hAnsi="Times New Roman"/>
          <w:spacing w:val="-10"/>
          <w:sz w:val="28"/>
          <w:szCs w:val="28"/>
        </w:rPr>
        <w:t xml:space="preserve"> правил поведения в походе: нельзя отставать, убегать вперед, уходить без разрешения учителя, есть найденные в лесу грибы и ягоды без разрешения учителя, бросать мусор в лесу, трогать лесных животных</w:t>
      </w:r>
    </w:p>
    <w:p w:rsidR="005600B4" w:rsidRPr="002A6F29" w:rsidRDefault="005600B4" w:rsidP="005600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2A6F29">
        <w:rPr>
          <w:rFonts w:ascii="Times New Roman" w:hAnsi="Times New Roman"/>
          <w:iCs/>
          <w:sz w:val="28"/>
          <w:szCs w:val="28"/>
        </w:rPr>
        <w:t xml:space="preserve">: картинки с изображением правил поведения в походе; </w:t>
      </w:r>
      <w:r w:rsidRPr="002A6F29">
        <w:rPr>
          <w:rFonts w:ascii="Times New Roman" w:hAnsi="Times New Roman"/>
          <w:sz w:val="28"/>
          <w:szCs w:val="28"/>
        </w:rPr>
        <w:t>картинки, пиктограммы</w:t>
      </w:r>
    </w:p>
    <w:p w:rsidR="005600B4" w:rsidRPr="002A6F29" w:rsidRDefault="005600B4" w:rsidP="005600B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A6F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A6F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600B4" w:rsidRPr="002A6F29" w:rsidRDefault="005600B4" w:rsidP="005600B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9">
        <w:rPr>
          <w:rFonts w:ascii="Times New Roman" w:hAnsi="Times New Roman" w:cs="Times New Roman"/>
          <w:sz w:val="28"/>
          <w:szCs w:val="28"/>
        </w:rPr>
        <w:t>Ребенок сидит за столом. Педагог стоит (сидит) рядом с ребенком.</w:t>
      </w:r>
    </w:p>
    <w:p w:rsidR="005600B4" w:rsidRPr="002A6F29" w:rsidRDefault="005600B4" w:rsidP="005600B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F29">
        <w:rPr>
          <w:rFonts w:ascii="Times New Roman" w:hAnsi="Times New Roman"/>
          <w:sz w:val="28"/>
          <w:szCs w:val="28"/>
        </w:rPr>
        <w:t xml:space="preserve">Педагог кладет на стол </w:t>
      </w:r>
      <w:r w:rsidRPr="002A6F29">
        <w:rPr>
          <w:rFonts w:ascii="Times New Roman" w:hAnsi="Times New Roman"/>
          <w:iCs/>
          <w:sz w:val="28"/>
          <w:szCs w:val="28"/>
        </w:rPr>
        <w:t xml:space="preserve">картинки с изображением правил поведения в походе, привлекает внимание ребенка и предъявляет речевую инструкцию, понятную ребенку, </w:t>
      </w:r>
      <w:r w:rsidRPr="002A6F29">
        <w:rPr>
          <w:rFonts w:ascii="Times New Roman" w:hAnsi="Times New Roman"/>
          <w:sz w:val="28"/>
          <w:szCs w:val="28"/>
        </w:rPr>
        <w:t>показывает жестом</w:t>
      </w:r>
      <w:r w:rsidRPr="002A6F29">
        <w:rPr>
          <w:rFonts w:ascii="Times New Roman" w:hAnsi="Times New Roman"/>
          <w:iCs/>
          <w:sz w:val="28"/>
          <w:szCs w:val="28"/>
        </w:rPr>
        <w:t xml:space="preserve">: «Найди (покажи, </w:t>
      </w:r>
      <w:r w:rsidRPr="002A6F29">
        <w:rPr>
          <w:rFonts w:ascii="Times New Roman" w:hAnsi="Times New Roman"/>
          <w:iCs/>
          <w:sz w:val="28"/>
          <w:szCs w:val="28"/>
        </w:rPr>
        <w:lastRenderedPageBreak/>
        <w:t xml:space="preserve">скажи), что можно (нельзя) делать в походе», </w:t>
      </w:r>
      <w:r w:rsidRPr="002A6F29">
        <w:rPr>
          <w:rFonts w:ascii="Times New Roman" w:hAnsi="Times New Roman"/>
          <w:sz w:val="28"/>
          <w:szCs w:val="28"/>
        </w:rPr>
        <w:t>помогает выполнить действие</w:t>
      </w:r>
      <w:r w:rsidRPr="002A6F29">
        <w:rPr>
          <w:rFonts w:ascii="Times New Roman" w:hAnsi="Times New Roman"/>
          <w:iCs/>
          <w:sz w:val="28"/>
          <w:szCs w:val="28"/>
        </w:rPr>
        <w:t>.</w:t>
      </w:r>
    </w:p>
    <w:p w:rsidR="005600B4" w:rsidRPr="002A6F29" w:rsidRDefault="005600B4" w:rsidP="00560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F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A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A6F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A6F29" w:rsidRPr="002A6F29" w:rsidRDefault="002A6F29" w:rsidP="002A6F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6F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2A6F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7612E1" w:rsidRPr="002A6F29" w:rsidRDefault="007612E1" w:rsidP="00094F41">
      <w:pPr>
        <w:rPr>
          <w:sz w:val="28"/>
          <w:szCs w:val="28"/>
        </w:rPr>
      </w:pPr>
    </w:p>
    <w:sectPr w:rsidR="007612E1" w:rsidRPr="002A6F29" w:rsidSect="00A6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CF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1E7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42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1D4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D9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26AD4"/>
    <w:multiLevelType w:val="hybridMultilevel"/>
    <w:tmpl w:val="042ED3D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612EC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97D3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96280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EE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122A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6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22F12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A63E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C3B5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004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9434D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910F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A33C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D578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7491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737F6"/>
    <w:multiLevelType w:val="hybridMultilevel"/>
    <w:tmpl w:val="23921A8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3631C0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8080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743E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E15EC"/>
    <w:multiLevelType w:val="hybridMultilevel"/>
    <w:tmpl w:val="71B0000A"/>
    <w:lvl w:ilvl="0" w:tplc="9E2453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A02B6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C639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1B4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C432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F063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C22B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64BF5"/>
    <w:multiLevelType w:val="hybridMultilevel"/>
    <w:tmpl w:val="DB527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13A7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96DD7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A7B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769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566D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D103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219F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7778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0"/>
  </w:num>
  <w:num w:numId="4">
    <w:abstractNumId w:val="9"/>
  </w:num>
  <w:num w:numId="5">
    <w:abstractNumId w:val="4"/>
  </w:num>
  <w:num w:numId="6">
    <w:abstractNumId w:val="39"/>
  </w:num>
  <w:num w:numId="7">
    <w:abstractNumId w:val="11"/>
  </w:num>
  <w:num w:numId="8">
    <w:abstractNumId w:val="19"/>
  </w:num>
  <w:num w:numId="9">
    <w:abstractNumId w:val="31"/>
  </w:num>
  <w:num w:numId="10">
    <w:abstractNumId w:val="27"/>
  </w:num>
  <w:num w:numId="11">
    <w:abstractNumId w:val="13"/>
  </w:num>
  <w:num w:numId="12">
    <w:abstractNumId w:val="25"/>
  </w:num>
  <w:num w:numId="13">
    <w:abstractNumId w:val="38"/>
  </w:num>
  <w:num w:numId="14">
    <w:abstractNumId w:val="22"/>
  </w:num>
  <w:num w:numId="15">
    <w:abstractNumId w:val="12"/>
  </w:num>
  <w:num w:numId="16">
    <w:abstractNumId w:val="34"/>
  </w:num>
  <w:num w:numId="17">
    <w:abstractNumId w:val="20"/>
  </w:num>
  <w:num w:numId="18">
    <w:abstractNumId w:val="16"/>
  </w:num>
  <w:num w:numId="19">
    <w:abstractNumId w:val="8"/>
  </w:num>
  <w:num w:numId="20">
    <w:abstractNumId w:val="26"/>
  </w:num>
  <w:num w:numId="21">
    <w:abstractNumId w:val="3"/>
  </w:num>
  <w:num w:numId="22">
    <w:abstractNumId w:val="30"/>
  </w:num>
  <w:num w:numId="23">
    <w:abstractNumId w:val="0"/>
  </w:num>
  <w:num w:numId="24">
    <w:abstractNumId w:val="33"/>
  </w:num>
  <w:num w:numId="25">
    <w:abstractNumId w:val="28"/>
  </w:num>
  <w:num w:numId="26">
    <w:abstractNumId w:val="29"/>
  </w:num>
  <w:num w:numId="27">
    <w:abstractNumId w:val="2"/>
  </w:num>
  <w:num w:numId="28">
    <w:abstractNumId w:val="7"/>
  </w:num>
  <w:num w:numId="29">
    <w:abstractNumId w:val="1"/>
  </w:num>
  <w:num w:numId="30">
    <w:abstractNumId w:val="40"/>
  </w:num>
  <w:num w:numId="31">
    <w:abstractNumId w:val="18"/>
  </w:num>
  <w:num w:numId="32">
    <w:abstractNumId w:val="15"/>
  </w:num>
  <w:num w:numId="33">
    <w:abstractNumId w:val="6"/>
  </w:num>
  <w:num w:numId="34">
    <w:abstractNumId w:val="37"/>
  </w:num>
  <w:num w:numId="35">
    <w:abstractNumId w:val="24"/>
  </w:num>
  <w:num w:numId="36">
    <w:abstractNumId w:val="14"/>
  </w:num>
  <w:num w:numId="37">
    <w:abstractNumId w:val="17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5"/>
  </w:num>
  <w:num w:numId="41">
    <w:abstractNumId w:val="2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7DEF"/>
    <w:rsid w:val="00015C5D"/>
    <w:rsid w:val="00094F41"/>
    <w:rsid w:val="000C3F0E"/>
    <w:rsid w:val="00127DEF"/>
    <w:rsid w:val="001410A6"/>
    <w:rsid w:val="00176051"/>
    <w:rsid w:val="00214075"/>
    <w:rsid w:val="002157A4"/>
    <w:rsid w:val="002873C0"/>
    <w:rsid w:val="002A6F29"/>
    <w:rsid w:val="002D4303"/>
    <w:rsid w:val="002E302C"/>
    <w:rsid w:val="002F199D"/>
    <w:rsid w:val="00316E25"/>
    <w:rsid w:val="00360C24"/>
    <w:rsid w:val="00370D9A"/>
    <w:rsid w:val="00402F68"/>
    <w:rsid w:val="00481448"/>
    <w:rsid w:val="004A7A69"/>
    <w:rsid w:val="00506D79"/>
    <w:rsid w:val="00517FA1"/>
    <w:rsid w:val="00521915"/>
    <w:rsid w:val="00532FE8"/>
    <w:rsid w:val="005600B4"/>
    <w:rsid w:val="00635FF2"/>
    <w:rsid w:val="00651759"/>
    <w:rsid w:val="006966F5"/>
    <w:rsid w:val="006A530D"/>
    <w:rsid w:val="006C1DE6"/>
    <w:rsid w:val="00712771"/>
    <w:rsid w:val="00735C58"/>
    <w:rsid w:val="00755225"/>
    <w:rsid w:val="007612E1"/>
    <w:rsid w:val="0077020D"/>
    <w:rsid w:val="0078097C"/>
    <w:rsid w:val="00797250"/>
    <w:rsid w:val="007B22FA"/>
    <w:rsid w:val="007B4C4B"/>
    <w:rsid w:val="007C48AA"/>
    <w:rsid w:val="0085616B"/>
    <w:rsid w:val="008C129E"/>
    <w:rsid w:val="00991A8C"/>
    <w:rsid w:val="009E067D"/>
    <w:rsid w:val="00A03D4D"/>
    <w:rsid w:val="00A41E88"/>
    <w:rsid w:val="00A54AA3"/>
    <w:rsid w:val="00A62613"/>
    <w:rsid w:val="00A762CA"/>
    <w:rsid w:val="00A83D75"/>
    <w:rsid w:val="00AE15E0"/>
    <w:rsid w:val="00AE4039"/>
    <w:rsid w:val="00B42488"/>
    <w:rsid w:val="00B73646"/>
    <w:rsid w:val="00B773F3"/>
    <w:rsid w:val="00BA1B32"/>
    <w:rsid w:val="00BC56D1"/>
    <w:rsid w:val="00BC5DC4"/>
    <w:rsid w:val="00BF3F15"/>
    <w:rsid w:val="00C62602"/>
    <w:rsid w:val="00C83D21"/>
    <w:rsid w:val="00C853A7"/>
    <w:rsid w:val="00C917A8"/>
    <w:rsid w:val="00CD7608"/>
    <w:rsid w:val="00D010BC"/>
    <w:rsid w:val="00D27A49"/>
    <w:rsid w:val="00D72077"/>
    <w:rsid w:val="00D76194"/>
    <w:rsid w:val="00DC2A2C"/>
    <w:rsid w:val="00DD43EB"/>
    <w:rsid w:val="00E23B64"/>
    <w:rsid w:val="00E81D23"/>
    <w:rsid w:val="00EA1FE9"/>
    <w:rsid w:val="00FA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DEF"/>
    <w:pPr>
      <w:spacing w:after="0" w:line="240" w:lineRule="auto"/>
    </w:pPr>
  </w:style>
  <w:style w:type="paragraph" w:styleId="a4">
    <w:name w:val="List Paragraph"/>
    <w:basedOn w:val="a"/>
    <w:qFormat/>
    <w:rsid w:val="00127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08842A-9B6E-4B88-AC04-545496DA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31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2018-12-07T11:41:00Z</dcterms:created>
  <dcterms:modified xsi:type="dcterms:W3CDTF">2021-05-21T05:27:00Z</dcterms:modified>
</cp:coreProperties>
</file>